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2CE3D" w14:textId="46270CAA" w:rsidR="005B3331" w:rsidRPr="001E6526" w:rsidRDefault="005C6E5C" w:rsidP="00C033BC">
      <w:pPr>
        <w:jc w:val="center"/>
        <w:rPr>
          <w:rFonts w:cstheme="minorHAnsi"/>
          <w:b/>
          <w:bCs/>
          <w:color w:val="0070C0"/>
          <w:sz w:val="32"/>
          <w:szCs w:val="32"/>
        </w:rPr>
      </w:pPr>
      <w:r w:rsidRPr="001E6526">
        <w:rPr>
          <w:rFonts w:cstheme="minorHAnsi"/>
          <w:b/>
          <w:bCs/>
          <w:color w:val="0070C0"/>
          <w:sz w:val="32"/>
          <w:szCs w:val="32"/>
        </w:rPr>
        <w:t xml:space="preserve">DUAL DIAGNOSIS </w:t>
      </w:r>
      <w:r w:rsidR="00E220EB">
        <w:rPr>
          <w:rFonts w:cstheme="minorHAnsi"/>
          <w:b/>
          <w:bCs/>
          <w:color w:val="0070C0"/>
          <w:sz w:val="32"/>
          <w:szCs w:val="32"/>
        </w:rPr>
        <w:t>CMA – CHAIR’S SCRIPT</w:t>
      </w:r>
    </w:p>
    <w:p w14:paraId="58E425FE" w14:textId="77777777" w:rsidR="00C033BC" w:rsidRPr="00204B6D" w:rsidRDefault="00C033BC">
      <w:pPr>
        <w:rPr>
          <w:rFonts w:cstheme="minorHAnsi"/>
          <w:sz w:val="24"/>
          <w:szCs w:val="24"/>
        </w:rPr>
      </w:pPr>
    </w:p>
    <w:p w14:paraId="0EEDCD96" w14:textId="3E3FFBBA" w:rsidR="003A12D1" w:rsidRDefault="006A0058" w:rsidP="006A0058">
      <w:pPr>
        <w:rPr>
          <w:rFonts w:cstheme="minorHAnsi"/>
          <w:sz w:val="24"/>
          <w:szCs w:val="24"/>
        </w:rPr>
      </w:pPr>
      <w:r w:rsidRPr="006A0058">
        <w:rPr>
          <w:rFonts w:cstheme="minorHAnsi"/>
          <w:sz w:val="24"/>
          <w:szCs w:val="24"/>
        </w:rPr>
        <w:t>Hello</w:t>
      </w:r>
      <w:r>
        <w:rPr>
          <w:rFonts w:cstheme="minorHAnsi"/>
          <w:sz w:val="24"/>
          <w:szCs w:val="24"/>
        </w:rPr>
        <w:t>,</w:t>
      </w:r>
      <w:r w:rsidRPr="006A0058">
        <w:rPr>
          <w:rFonts w:cstheme="minorHAnsi"/>
          <w:sz w:val="24"/>
          <w:szCs w:val="24"/>
        </w:rPr>
        <w:t xml:space="preserve"> everyone my name is ____</w:t>
      </w:r>
      <w:r w:rsidR="008B714B">
        <w:rPr>
          <w:rFonts w:cstheme="minorHAnsi"/>
          <w:sz w:val="24"/>
          <w:szCs w:val="24"/>
        </w:rPr>
        <w:t>____</w:t>
      </w:r>
      <w:r w:rsidRPr="006A0058">
        <w:rPr>
          <w:rFonts w:cstheme="minorHAnsi"/>
          <w:sz w:val="24"/>
          <w:szCs w:val="24"/>
        </w:rPr>
        <w:t xml:space="preserve">_ and I am a </w:t>
      </w:r>
      <w:r>
        <w:rPr>
          <w:rFonts w:cstheme="minorHAnsi"/>
          <w:sz w:val="24"/>
          <w:szCs w:val="24"/>
        </w:rPr>
        <w:t xml:space="preserve">dually diagnosed </w:t>
      </w:r>
      <w:r w:rsidRPr="006A0058">
        <w:rPr>
          <w:rFonts w:cstheme="minorHAnsi"/>
          <w:sz w:val="24"/>
          <w:szCs w:val="24"/>
        </w:rPr>
        <w:t>crystal meth addict. If you’re looking for a new way of life free from using, you’re in the right place. </w:t>
      </w:r>
      <w:r w:rsidRPr="006A0058">
        <w:rPr>
          <w:rFonts w:cstheme="minorHAnsi"/>
          <w:sz w:val="24"/>
          <w:szCs w:val="24"/>
        </w:rPr>
        <w:br/>
      </w:r>
      <w:r w:rsidRPr="006A0058">
        <w:rPr>
          <w:rFonts w:cstheme="minorHAnsi"/>
          <w:sz w:val="24"/>
          <w:szCs w:val="24"/>
        </w:rPr>
        <w:br/>
        <w:t>At this time, please place yourself on mute (click the mute icon) and refrain from using other electronics devices in order to preserve the primary purpose of this meeting. </w:t>
      </w:r>
      <w:r w:rsidRPr="006A0058">
        <w:rPr>
          <w:rFonts w:cstheme="minorHAnsi"/>
          <w:sz w:val="24"/>
          <w:szCs w:val="24"/>
        </w:rPr>
        <w:br/>
      </w:r>
      <w:r w:rsidRPr="006A0058">
        <w:rPr>
          <w:rFonts w:cstheme="minorHAnsi"/>
          <w:sz w:val="24"/>
          <w:szCs w:val="24"/>
        </w:rPr>
        <w:br/>
        <w:t>We begin with some readings which will be on your screen:</w:t>
      </w:r>
      <w:r w:rsidRPr="006A0058">
        <w:rPr>
          <w:rFonts w:cstheme="minorHAnsi"/>
          <w:sz w:val="24"/>
          <w:szCs w:val="24"/>
        </w:rPr>
        <w:br/>
      </w:r>
      <w:r w:rsidRPr="006A0058">
        <w:rPr>
          <w:rFonts w:cstheme="minorHAnsi"/>
          <w:sz w:val="24"/>
          <w:szCs w:val="24"/>
        </w:rPr>
        <w:br/>
        <w:t>Would someone please read “</w:t>
      </w:r>
      <w:r w:rsidRPr="0047150F">
        <w:rPr>
          <w:rFonts w:cstheme="minorHAnsi"/>
          <w:sz w:val="24"/>
          <w:szCs w:val="24"/>
          <w:u w:val="single"/>
        </w:rPr>
        <w:t xml:space="preserve">What is </w:t>
      </w:r>
      <w:r w:rsidR="00357BAB" w:rsidRPr="0047150F">
        <w:rPr>
          <w:rFonts w:cstheme="minorHAnsi"/>
          <w:sz w:val="24"/>
          <w:szCs w:val="24"/>
          <w:u w:val="single"/>
        </w:rPr>
        <w:t xml:space="preserve">Dual Diagnosis </w:t>
      </w:r>
      <w:r w:rsidRPr="0047150F">
        <w:rPr>
          <w:rFonts w:cstheme="minorHAnsi"/>
          <w:sz w:val="24"/>
          <w:szCs w:val="24"/>
          <w:u w:val="single"/>
        </w:rPr>
        <w:t>CMA</w:t>
      </w:r>
      <w:r w:rsidRPr="006A0058">
        <w:rPr>
          <w:rFonts w:cstheme="minorHAnsi"/>
          <w:sz w:val="24"/>
          <w:szCs w:val="24"/>
        </w:rPr>
        <w:t>”?</w:t>
      </w:r>
      <w:r w:rsidRPr="006A0058">
        <w:rPr>
          <w:rFonts w:cstheme="minorHAnsi"/>
          <w:sz w:val="24"/>
          <w:szCs w:val="24"/>
        </w:rPr>
        <w:br/>
      </w:r>
      <w:r w:rsidRPr="006A0058">
        <w:rPr>
          <w:rFonts w:cstheme="minorHAnsi"/>
          <w:sz w:val="24"/>
          <w:szCs w:val="24"/>
        </w:rPr>
        <w:br/>
        <w:t>Would someone please read “</w:t>
      </w:r>
      <w:r w:rsidR="00357BAB" w:rsidRPr="0047150F">
        <w:rPr>
          <w:rFonts w:cstheme="minorHAnsi"/>
          <w:sz w:val="24"/>
          <w:szCs w:val="24"/>
          <w:u w:val="single"/>
        </w:rPr>
        <w:t>The 12 steps of DD CMA</w:t>
      </w:r>
      <w:r w:rsidRPr="006A0058">
        <w:rPr>
          <w:rFonts w:cstheme="minorHAnsi"/>
          <w:sz w:val="24"/>
          <w:szCs w:val="24"/>
        </w:rPr>
        <w:t>”?</w:t>
      </w:r>
      <w:r w:rsidRPr="006A0058">
        <w:rPr>
          <w:rFonts w:cstheme="minorHAnsi"/>
          <w:sz w:val="24"/>
          <w:szCs w:val="24"/>
        </w:rPr>
        <w:br/>
      </w:r>
      <w:r w:rsidRPr="006A0058">
        <w:rPr>
          <w:rFonts w:cstheme="minorHAnsi"/>
          <w:sz w:val="24"/>
          <w:szCs w:val="24"/>
        </w:rPr>
        <w:br/>
        <w:t>Would someone please read “</w:t>
      </w:r>
      <w:r w:rsidRPr="0047150F">
        <w:rPr>
          <w:rFonts w:cstheme="minorHAnsi"/>
          <w:sz w:val="24"/>
          <w:szCs w:val="24"/>
          <w:u w:val="single"/>
        </w:rPr>
        <w:t xml:space="preserve">The </w:t>
      </w:r>
      <w:r w:rsidR="00357BAB" w:rsidRPr="0047150F">
        <w:rPr>
          <w:rFonts w:cstheme="minorHAnsi"/>
          <w:sz w:val="24"/>
          <w:szCs w:val="24"/>
          <w:u w:val="single"/>
        </w:rPr>
        <w:t>5</w:t>
      </w:r>
      <w:r w:rsidRPr="0047150F">
        <w:rPr>
          <w:rFonts w:cstheme="minorHAnsi"/>
          <w:sz w:val="24"/>
          <w:szCs w:val="24"/>
          <w:u w:val="single"/>
        </w:rPr>
        <w:t xml:space="preserve"> steps</w:t>
      </w:r>
      <w:r w:rsidR="00486D1A" w:rsidRPr="0047150F">
        <w:rPr>
          <w:rFonts w:cstheme="minorHAnsi"/>
          <w:sz w:val="24"/>
          <w:szCs w:val="24"/>
          <w:u w:val="single"/>
        </w:rPr>
        <w:t xml:space="preserve"> of Dual Diagnosis</w:t>
      </w:r>
      <w:r w:rsidRPr="006A0058">
        <w:rPr>
          <w:rFonts w:cstheme="minorHAnsi"/>
          <w:sz w:val="24"/>
          <w:szCs w:val="24"/>
        </w:rPr>
        <w:t>“?</w:t>
      </w:r>
    </w:p>
    <w:p w14:paraId="75040BE0" w14:textId="0F962A9F" w:rsidR="006A0058" w:rsidRPr="006A0058" w:rsidRDefault="00B3165E" w:rsidP="00A11D88">
      <w:pPr>
        <w:rPr>
          <w:rFonts w:cstheme="minorHAnsi"/>
          <w:sz w:val="24"/>
          <w:szCs w:val="24"/>
        </w:rPr>
      </w:pPr>
      <w:r>
        <w:rPr>
          <w:rFonts w:cstheme="minorHAnsi"/>
          <w:sz w:val="24"/>
          <w:szCs w:val="24"/>
        </w:rPr>
        <w:t>Would someone please read the “</w:t>
      </w:r>
      <w:r w:rsidRPr="00A11D88">
        <w:rPr>
          <w:rFonts w:cstheme="minorHAnsi"/>
          <w:sz w:val="24"/>
          <w:szCs w:val="24"/>
          <w:u w:val="single"/>
        </w:rPr>
        <w:t>Tradition of the Month</w:t>
      </w:r>
      <w:r>
        <w:rPr>
          <w:rFonts w:cstheme="minorHAnsi"/>
          <w:sz w:val="24"/>
          <w:szCs w:val="24"/>
        </w:rPr>
        <w:t>”?</w:t>
      </w:r>
      <w:r w:rsidR="006A0058" w:rsidRPr="006A0058">
        <w:rPr>
          <w:rFonts w:cstheme="minorHAnsi"/>
          <w:sz w:val="24"/>
          <w:szCs w:val="24"/>
        </w:rPr>
        <w:br/>
      </w:r>
      <w:r w:rsidR="006A0058" w:rsidRPr="006A0058">
        <w:rPr>
          <w:rFonts w:cstheme="minorHAnsi"/>
          <w:sz w:val="24"/>
          <w:szCs w:val="24"/>
        </w:rPr>
        <w:br/>
      </w:r>
      <w:r w:rsidR="00731378">
        <w:rPr>
          <w:rFonts w:cstheme="minorHAnsi"/>
          <w:sz w:val="24"/>
          <w:szCs w:val="24"/>
        </w:rPr>
        <w:t>B</w:t>
      </w:r>
      <w:r w:rsidR="006A0058" w:rsidRPr="006A0058">
        <w:rPr>
          <w:rFonts w:cstheme="minorHAnsi"/>
          <w:sz w:val="24"/>
          <w:szCs w:val="24"/>
        </w:rPr>
        <w:t xml:space="preserve">efore </w:t>
      </w:r>
      <w:r w:rsidR="00731378">
        <w:rPr>
          <w:rFonts w:cstheme="minorHAnsi"/>
          <w:sz w:val="24"/>
          <w:szCs w:val="24"/>
        </w:rPr>
        <w:t>we dive into the topic of the meeting</w:t>
      </w:r>
      <w:r w:rsidR="006A0058" w:rsidRPr="006A0058">
        <w:rPr>
          <w:rFonts w:cstheme="minorHAnsi"/>
          <w:sz w:val="24"/>
          <w:szCs w:val="24"/>
        </w:rPr>
        <w:t xml:space="preserve">, I’d like to ask if this is your first ever CMA meeting, your first time at this meeting, or if you’re calling in from outside the DC area, would you please introduce yourself by </w:t>
      </w:r>
      <w:r w:rsidR="00400CF2">
        <w:rPr>
          <w:rFonts w:cstheme="minorHAnsi"/>
          <w:sz w:val="24"/>
          <w:szCs w:val="24"/>
        </w:rPr>
        <w:t xml:space="preserve">your </w:t>
      </w:r>
      <w:r w:rsidR="006A0058" w:rsidRPr="006A0058">
        <w:rPr>
          <w:rFonts w:cstheme="minorHAnsi"/>
          <w:sz w:val="24"/>
          <w:szCs w:val="24"/>
        </w:rPr>
        <w:t>first name so that we may get to know you?</w:t>
      </w:r>
      <w:r w:rsidR="006A0058" w:rsidRPr="006A0058">
        <w:rPr>
          <w:rFonts w:cstheme="minorHAnsi"/>
          <w:sz w:val="24"/>
          <w:szCs w:val="24"/>
        </w:rPr>
        <w:br/>
      </w:r>
      <w:r w:rsidR="006A0058" w:rsidRPr="006A0058">
        <w:rPr>
          <w:rFonts w:cstheme="minorHAnsi"/>
          <w:sz w:val="24"/>
          <w:szCs w:val="24"/>
        </w:rPr>
        <w:br/>
        <w:t>[Pause]</w:t>
      </w:r>
    </w:p>
    <w:p w14:paraId="374888B6" w14:textId="77777777" w:rsidR="006A0058" w:rsidRPr="006A0058" w:rsidRDefault="006A0058" w:rsidP="006A0058">
      <w:pPr>
        <w:rPr>
          <w:rFonts w:cstheme="minorHAnsi"/>
          <w:sz w:val="24"/>
          <w:szCs w:val="24"/>
        </w:rPr>
      </w:pPr>
    </w:p>
    <w:p w14:paraId="0427DA74" w14:textId="1CAFAB69" w:rsidR="007E1E4C" w:rsidRDefault="006A0058" w:rsidP="00A23116">
      <w:pPr>
        <w:rPr>
          <w:rFonts w:cstheme="minorHAnsi"/>
          <w:sz w:val="24"/>
          <w:szCs w:val="24"/>
        </w:rPr>
      </w:pPr>
      <w:r w:rsidRPr="009A06B3">
        <w:rPr>
          <w:rFonts w:cstheme="minorHAnsi"/>
          <w:sz w:val="24"/>
          <w:szCs w:val="24"/>
        </w:rPr>
        <w:t>For the newcomer, we have found that together, one day at a time, we do recover. We are recovering addicts who have suffered the devastation of addiction and are willing to share our experience, strength, and hope with you. If you’re new and looking for help, just ask in the chat box and somebody will get in touch with you.</w:t>
      </w:r>
      <w:r w:rsidR="007E1E4C">
        <w:rPr>
          <w:rFonts w:cstheme="minorHAnsi"/>
          <w:sz w:val="24"/>
          <w:szCs w:val="24"/>
        </w:rPr>
        <w:t xml:space="preserve"> For more information about the unique features of dual-diagnosis CMA, please visit our website at dccma.com/dualdiagnosis</w:t>
      </w:r>
    </w:p>
    <w:p w14:paraId="5E56848F" w14:textId="362ECDFE" w:rsidR="009A06B3" w:rsidRDefault="007E1E4C" w:rsidP="00A23116">
      <w:pPr>
        <w:rPr>
          <w:rFonts w:cstheme="minorHAnsi"/>
          <w:sz w:val="24"/>
          <w:szCs w:val="24"/>
        </w:rPr>
      </w:pPr>
      <w:r>
        <w:rPr>
          <w:rFonts w:cstheme="minorHAnsi"/>
          <w:sz w:val="24"/>
          <w:szCs w:val="24"/>
        </w:rPr>
        <w:t xml:space="preserve">[Paste in chat window: </w:t>
      </w:r>
      <w:r>
        <w:rPr>
          <w:rFonts w:cstheme="minorHAnsi"/>
          <w:sz w:val="24"/>
          <w:szCs w:val="24"/>
        </w:rPr>
        <w:tab/>
      </w:r>
      <w:hyperlink r:id="rId8" w:history="1">
        <w:r w:rsidRPr="000F74AD">
          <w:rPr>
            <w:rStyle w:val="Hyperlink"/>
            <w:rFonts w:cstheme="minorHAnsi"/>
            <w:sz w:val="24"/>
            <w:szCs w:val="24"/>
          </w:rPr>
          <w:t>https://dccma.com/dualdiagnosis</w:t>
        </w:r>
      </w:hyperlink>
      <w:r>
        <w:rPr>
          <w:rFonts w:cstheme="minorHAnsi"/>
          <w:sz w:val="24"/>
          <w:szCs w:val="24"/>
        </w:rPr>
        <w:tab/>
        <w:t>]</w:t>
      </w:r>
      <w:r w:rsidR="006A0058" w:rsidRPr="009A06B3">
        <w:rPr>
          <w:rFonts w:cstheme="minorHAnsi"/>
          <w:sz w:val="24"/>
          <w:szCs w:val="24"/>
        </w:rPr>
        <w:br/>
      </w:r>
      <w:r w:rsidR="006A0058" w:rsidRPr="009A06B3">
        <w:rPr>
          <w:rFonts w:cstheme="minorHAnsi"/>
          <w:sz w:val="24"/>
          <w:szCs w:val="24"/>
        </w:rPr>
        <w:br/>
        <w:t>Before opening the meeting, I’d like to remind you to avoid language that glorifies drug use or drug driven sex. Also, we do not have a time</w:t>
      </w:r>
      <w:r w:rsidR="009A06B3">
        <w:rPr>
          <w:rFonts w:cstheme="minorHAnsi"/>
          <w:sz w:val="24"/>
          <w:szCs w:val="24"/>
        </w:rPr>
        <w:t>-</w:t>
      </w:r>
      <w:r w:rsidR="006A0058" w:rsidRPr="009A06B3">
        <w:rPr>
          <w:rFonts w:cstheme="minorHAnsi"/>
          <w:sz w:val="24"/>
          <w:szCs w:val="24"/>
        </w:rPr>
        <w:t>keeper at this meeting, so please be mindful of how much time you use.</w:t>
      </w:r>
      <w:r w:rsidR="006A0058" w:rsidRPr="009A06B3">
        <w:rPr>
          <w:rFonts w:cstheme="minorHAnsi"/>
          <w:sz w:val="24"/>
          <w:szCs w:val="24"/>
        </w:rPr>
        <w:br/>
      </w:r>
      <w:r w:rsidR="006A0058" w:rsidRPr="009A06B3">
        <w:rPr>
          <w:rFonts w:cstheme="minorHAnsi"/>
          <w:sz w:val="24"/>
          <w:szCs w:val="24"/>
        </w:rPr>
        <w:br/>
      </w:r>
    </w:p>
    <w:p w14:paraId="7F9ADE10" w14:textId="77777777" w:rsidR="00451DBA" w:rsidRDefault="00451DBA" w:rsidP="00A23116">
      <w:pPr>
        <w:rPr>
          <w:rFonts w:cstheme="minorHAnsi"/>
          <w:sz w:val="24"/>
          <w:szCs w:val="24"/>
        </w:rPr>
      </w:pPr>
    </w:p>
    <w:p w14:paraId="635E6F25" w14:textId="77777777" w:rsidR="00451DBA" w:rsidRDefault="00451DBA" w:rsidP="00A23116">
      <w:pPr>
        <w:rPr>
          <w:rFonts w:cstheme="minorHAnsi"/>
          <w:sz w:val="24"/>
          <w:szCs w:val="24"/>
        </w:rPr>
      </w:pPr>
    </w:p>
    <w:p w14:paraId="3AF62728" w14:textId="77777777" w:rsidR="00451DBA" w:rsidRDefault="00451DBA" w:rsidP="00A23116">
      <w:pPr>
        <w:rPr>
          <w:rFonts w:cstheme="minorHAnsi"/>
          <w:sz w:val="24"/>
          <w:szCs w:val="24"/>
        </w:rPr>
      </w:pPr>
    </w:p>
    <w:p w14:paraId="67FA927D" w14:textId="38DABFA0" w:rsidR="00A23116" w:rsidRPr="002D1CF1" w:rsidRDefault="00A23116" w:rsidP="00A23116">
      <w:pPr>
        <w:rPr>
          <w:rFonts w:cstheme="minorHAnsi"/>
          <w:color w:val="FF0000"/>
          <w:sz w:val="24"/>
          <w:szCs w:val="24"/>
          <w:u w:val="single"/>
        </w:rPr>
      </w:pPr>
      <w:r w:rsidRPr="002D1CF1">
        <w:rPr>
          <w:rFonts w:cstheme="minorHAnsi"/>
          <w:sz w:val="24"/>
          <w:szCs w:val="24"/>
          <w:u w:val="single"/>
        </w:rPr>
        <w:t>Topics for the DD CMA meeting:</w:t>
      </w:r>
    </w:p>
    <w:p w14:paraId="12D2C47E" w14:textId="0C041F67" w:rsidR="00A23116" w:rsidRPr="001C42ED" w:rsidRDefault="00A23116" w:rsidP="00A23116">
      <w:pPr>
        <w:rPr>
          <w:rFonts w:cstheme="minorHAnsi"/>
          <w:sz w:val="24"/>
          <w:szCs w:val="24"/>
        </w:rPr>
      </w:pPr>
      <w:r>
        <w:rPr>
          <w:rFonts w:cstheme="minorHAnsi"/>
          <w:sz w:val="24"/>
          <w:szCs w:val="24"/>
        </w:rPr>
        <w:t xml:space="preserve">DD CMA is a meeting where we discuss a variety of topics related to our addiction and mental disorders.  We will now have a fellow choose a number between 1 and </w:t>
      </w:r>
      <w:r w:rsidR="00F71EB0">
        <w:rPr>
          <w:rFonts w:cstheme="minorHAnsi"/>
          <w:sz w:val="24"/>
          <w:szCs w:val="24"/>
        </w:rPr>
        <w:t>28</w:t>
      </w:r>
      <w:r>
        <w:rPr>
          <w:rFonts w:cstheme="minorHAnsi"/>
          <w:sz w:val="24"/>
          <w:szCs w:val="24"/>
        </w:rPr>
        <w:t>.  That number reflects the topic of the meeting.</w:t>
      </w:r>
    </w:p>
    <w:p w14:paraId="1EF2C1CE" w14:textId="621CF586"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Abstinence from all non-prescribed drugs</w:t>
      </w:r>
    </w:p>
    <w:p w14:paraId="6201B0BC" w14:textId="7B7A31E2"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Accepting limitations</w:t>
      </w:r>
    </w:p>
    <w:p w14:paraId="75E5FF46" w14:textId="1329F43D"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Dealing with stress</w:t>
      </w:r>
    </w:p>
    <w:p w14:paraId="137F1E9D" w14:textId="7FCC4792"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Fellowship</w:t>
      </w:r>
    </w:p>
    <w:p w14:paraId="0EC61C05" w14:textId="147C21DD"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Hope</w:t>
      </w:r>
    </w:p>
    <w:p w14:paraId="612D9B05" w14:textId="591A4233"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Mindfulness</w:t>
      </w:r>
    </w:p>
    <w:p w14:paraId="2DA0F94A" w14:textId="3B37E03D"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Perseverance</w:t>
      </w:r>
    </w:p>
    <w:p w14:paraId="138869FF" w14:textId="542B9339"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Prescribed medications in recovery</w:t>
      </w:r>
    </w:p>
    <w:p w14:paraId="73571481" w14:textId="77C14ACA"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PTSD</w:t>
      </w:r>
    </w:p>
    <w:p w14:paraId="6EBA93E5" w14:textId="3D3003F8"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Setting and achieving goals</w:t>
      </w:r>
    </w:p>
    <w:p w14:paraId="06C89BED" w14:textId="4254A96B"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Shame</w:t>
      </w:r>
    </w:p>
    <w:p w14:paraId="59127D95" w14:textId="51230FCD"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Spirituality</w:t>
      </w:r>
    </w:p>
    <w:p w14:paraId="35689698" w14:textId="4A6CF1AC"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Stigma of being dually-diagnosed</w:t>
      </w:r>
    </w:p>
    <w:p w14:paraId="173B4E6D" w14:textId="7567275C" w:rsidR="00A23116" w:rsidRDefault="00F71EB0" w:rsidP="00F71EB0">
      <w:pPr>
        <w:pStyle w:val="ListParagraph"/>
        <w:numPr>
          <w:ilvl w:val="0"/>
          <w:numId w:val="12"/>
        </w:numPr>
        <w:rPr>
          <w:rFonts w:cstheme="minorHAnsi"/>
          <w:sz w:val="24"/>
          <w:szCs w:val="24"/>
        </w:rPr>
      </w:pPr>
      <w:r w:rsidRPr="00F71EB0">
        <w:rPr>
          <w:rFonts w:cstheme="minorHAnsi"/>
          <w:sz w:val="24"/>
          <w:szCs w:val="24"/>
        </w:rPr>
        <w:t>Trauma</w:t>
      </w:r>
    </w:p>
    <w:p w14:paraId="3870AE20" w14:textId="4766F9A9"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Acceptance</w:t>
      </w:r>
    </w:p>
    <w:p w14:paraId="55D4C24A" w14:textId="02A54F84"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Challenges with my diagnosis</w:t>
      </w:r>
    </w:p>
    <w:p w14:paraId="5E2E615B" w14:textId="51D9D2A8"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Exercise</w:t>
      </w:r>
    </w:p>
    <w:p w14:paraId="3459BD0C" w14:textId="629B33A2"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Gratitude</w:t>
      </w:r>
    </w:p>
    <w:p w14:paraId="71B638CB" w14:textId="2857E40C"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Medications / Medication side effects</w:t>
      </w:r>
    </w:p>
    <w:p w14:paraId="76ADAFDD" w14:textId="7D319318"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Patience</w:t>
      </w:r>
    </w:p>
    <w:p w14:paraId="0040B5B0" w14:textId="60F80CD3"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Positive outlets</w:t>
      </w:r>
    </w:p>
    <w:p w14:paraId="4D86D2EA" w14:textId="2E3DA9AB"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Psychiatric hospitalizations</w:t>
      </w:r>
    </w:p>
    <w:p w14:paraId="48563AC4" w14:textId="72CAD865"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Routine</w:t>
      </w:r>
    </w:p>
    <w:p w14:paraId="2F195EAD" w14:textId="2F7A9B87" w:rsidR="00F71EB0" w:rsidRPr="00F71EB0" w:rsidRDefault="00F71EB0" w:rsidP="00F71EB0">
      <w:pPr>
        <w:pStyle w:val="ListParagraph"/>
        <w:numPr>
          <w:ilvl w:val="0"/>
          <w:numId w:val="12"/>
        </w:numPr>
        <w:rPr>
          <w:rFonts w:cstheme="minorHAnsi"/>
          <w:sz w:val="24"/>
          <w:szCs w:val="24"/>
        </w:rPr>
      </w:pPr>
      <w:r w:rsidRPr="00F71EB0">
        <w:rPr>
          <w:rFonts w:cstheme="minorHAnsi"/>
          <w:sz w:val="24"/>
          <w:szCs w:val="24"/>
        </w:rPr>
        <w:t>Serenity</w:t>
      </w:r>
    </w:p>
    <w:p w14:paraId="2754566E" w14:textId="2DB5281E" w:rsidR="00F71EB0" w:rsidRDefault="00F71EB0" w:rsidP="00F71EB0">
      <w:pPr>
        <w:pStyle w:val="ListParagraph"/>
        <w:numPr>
          <w:ilvl w:val="0"/>
          <w:numId w:val="13"/>
        </w:numPr>
        <w:rPr>
          <w:rFonts w:cstheme="minorHAnsi"/>
          <w:sz w:val="24"/>
          <w:szCs w:val="24"/>
        </w:rPr>
      </w:pPr>
      <w:r w:rsidRPr="00F71EB0">
        <w:rPr>
          <w:rFonts w:cstheme="minorHAnsi"/>
          <w:sz w:val="24"/>
          <w:szCs w:val="24"/>
        </w:rPr>
        <w:t>Sleep Hygiene</w:t>
      </w:r>
    </w:p>
    <w:p w14:paraId="0D5CF6DE" w14:textId="3E253FE5" w:rsidR="00F71EB0" w:rsidRPr="00F71EB0" w:rsidRDefault="00F71EB0" w:rsidP="00F71EB0">
      <w:pPr>
        <w:pStyle w:val="ListParagraph"/>
        <w:numPr>
          <w:ilvl w:val="0"/>
          <w:numId w:val="13"/>
        </w:numPr>
        <w:rPr>
          <w:rFonts w:cstheme="minorHAnsi"/>
          <w:sz w:val="24"/>
          <w:szCs w:val="24"/>
        </w:rPr>
      </w:pPr>
      <w:r w:rsidRPr="00F71EB0">
        <w:rPr>
          <w:rFonts w:cstheme="minorHAnsi"/>
          <w:sz w:val="24"/>
          <w:szCs w:val="24"/>
        </w:rPr>
        <w:t>Sponsors</w:t>
      </w:r>
    </w:p>
    <w:p w14:paraId="42776004" w14:textId="72FE027E" w:rsidR="00F71EB0" w:rsidRPr="00F71EB0" w:rsidRDefault="00F71EB0" w:rsidP="00F71EB0">
      <w:pPr>
        <w:pStyle w:val="ListParagraph"/>
        <w:rPr>
          <w:rFonts w:cstheme="minorHAnsi"/>
          <w:sz w:val="24"/>
          <w:szCs w:val="24"/>
        </w:rPr>
      </w:pPr>
      <w:r>
        <w:rPr>
          <w:rFonts w:cstheme="minorHAnsi"/>
          <w:sz w:val="24"/>
          <w:szCs w:val="24"/>
        </w:rPr>
        <w:t xml:space="preserve">27 </w:t>
      </w:r>
      <w:r w:rsidRPr="00F71EB0">
        <w:rPr>
          <w:rFonts w:cstheme="minorHAnsi"/>
          <w:sz w:val="24"/>
          <w:szCs w:val="24"/>
        </w:rPr>
        <w:t>Therapy</w:t>
      </w:r>
    </w:p>
    <w:p w14:paraId="22687B73" w14:textId="022DAF92" w:rsidR="00A23116" w:rsidRDefault="00F71EB0" w:rsidP="00F71EB0">
      <w:pPr>
        <w:pStyle w:val="ListParagraph"/>
        <w:rPr>
          <w:rFonts w:cstheme="minorHAnsi"/>
          <w:sz w:val="24"/>
          <w:szCs w:val="24"/>
        </w:rPr>
      </w:pPr>
      <w:r>
        <w:rPr>
          <w:rFonts w:cstheme="minorHAnsi"/>
          <w:sz w:val="24"/>
          <w:szCs w:val="24"/>
        </w:rPr>
        <w:t xml:space="preserve">28 </w:t>
      </w:r>
      <w:r w:rsidRPr="00F71EB0">
        <w:rPr>
          <w:rFonts w:cstheme="minorHAnsi"/>
          <w:sz w:val="24"/>
          <w:szCs w:val="24"/>
        </w:rPr>
        <w:t>Working the steps</w:t>
      </w:r>
    </w:p>
    <w:p w14:paraId="23828FD8" w14:textId="10C9A26A" w:rsidR="00D75F7F" w:rsidRDefault="006A0058" w:rsidP="006A0058">
      <w:pPr>
        <w:rPr>
          <w:rFonts w:cstheme="minorHAnsi"/>
          <w:sz w:val="24"/>
          <w:szCs w:val="24"/>
        </w:rPr>
      </w:pPr>
      <w:r w:rsidRPr="006A0058">
        <w:rPr>
          <w:rFonts w:cstheme="minorHAnsi"/>
          <w:sz w:val="24"/>
          <w:szCs w:val="24"/>
        </w:rPr>
        <w:t xml:space="preserve">At this meeting, you may share about the </w:t>
      </w:r>
      <w:r w:rsidR="007E46E4">
        <w:rPr>
          <w:rFonts w:cstheme="minorHAnsi"/>
          <w:sz w:val="24"/>
          <w:szCs w:val="24"/>
        </w:rPr>
        <w:t>topic chosen</w:t>
      </w:r>
      <w:r w:rsidRPr="006A0058">
        <w:rPr>
          <w:rFonts w:cstheme="minorHAnsi"/>
          <w:sz w:val="24"/>
          <w:szCs w:val="24"/>
        </w:rPr>
        <w:t xml:space="preserve"> or where you are in your recovery. Please raise your </w:t>
      </w:r>
      <w:r w:rsidR="00247BCB" w:rsidRPr="006A0058">
        <w:rPr>
          <w:rFonts w:cstheme="minorHAnsi"/>
          <w:sz w:val="24"/>
          <w:szCs w:val="24"/>
        </w:rPr>
        <w:t>hand</w:t>
      </w:r>
      <w:r w:rsidR="00830120">
        <w:rPr>
          <w:rFonts w:cstheme="minorHAnsi"/>
          <w:sz w:val="24"/>
          <w:szCs w:val="24"/>
        </w:rPr>
        <w:t xml:space="preserve"> </w:t>
      </w:r>
      <w:r w:rsidRPr="006A0058">
        <w:rPr>
          <w:rFonts w:cstheme="minorHAnsi"/>
          <w:sz w:val="24"/>
          <w:szCs w:val="24"/>
        </w:rPr>
        <w:t>if you’d like to share, and I will call on you</w:t>
      </w:r>
      <w:r w:rsidR="00830120">
        <w:rPr>
          <w:rFonts w:cstheme="minorHAnsi"/>
          <w:sz w:val="24"/>
          <w:szCs w:val="24"/>
        </w:rPr>
        <w:t xml:space="preserve"> </w:t>
      </w:r>
      <w:r w:rsidR="00830120" w:rsidRPr="006A0058">
        <w:rPr>
          <w:rFonts w:cstheme="minorHAnsi"/>
          <w:sz w:val="24"/>
          <w:szCs w:val="24"/>
        </w:rPr>
        <w:t>(see the participants box)</w:t>
      </w:r>
      <w:r w:rsidRPr="006A0058">
        <w:rPr>
          <w:rFonts w:cstheme="minorHAnsi"/>
          <w:sz w:val="24"/>
          <w:szCs w:val="24"/>
        </w:rPr>
        <w:t>.  The meeting is now open.</w:t>
      </w:r>
      <w:r w:rsidRPr="006A0058">
        <w:rPr>
          <w:rFonts w:cstheme="minorHAnsi"/>
          <w:sz w:val="24"/>
          <w:szCs w:val="24"/>
        </w:rPr>
        <w:br/>
      </w:r>
      <w:r w:rsidRPr="006A0058">
        <w:rPr>
          <w:rFonts w:cstheme="minorHAnsi"/>
          <w:sz w:val="24"/>
          <w:szCs w:val="24"/>
        </w:rPr>
        <w:lastRenderedPageBreak/>
        <w:br/>
      </w:r>
    </w:p>
    <w:p w14:paraId="479D6672" w14:textId="3AAA029A" w:rsidR="00F47F06" w:rsidRDefault="00F47F06" w:rsidP="006A0058">
      <w:pPr>
        <w:rPr>
          <w:rFonts w:cstheme="minorHAnsi"/>
          <w:sz w:val="24"/>
          <w:szCs w:val="24"/>
        </w:rPr>
      </w:pPr>
      <w:r>
        <w:rPr>
          <w:rFonts w:cstheme="minorHAnsi"/>
          <w:sz w:val="24"/>
          <w:szCs w:val="24"/>
        </w:rPr>
        <w:t>[At 6:30, break for half-time, hand meeting over to the Secretary]</w:t>
      </w:r>
    </w:p>
    <w:p w14:paraId="6E620325" w14:textId="77777777" w:rsidR="00F47F06" w:rsidRDefault="00F47F06" w:rsidP="006A0058">
      <w:pPr>
        <w:rPr>
          <w:rFonts w:cstheme="minorHAnsi"/>
          <w:sz w:val="24"/>
          <w:szCs w:val="24"/>
        </w:rPr>
      </w:pPr>
    </w:p>
    <w:p w14:paraId="352CC6D4" w14:textId="7C6FF6F5" w:rsidR="00D75F7F" w:rsidRDefault="006A0058" w:rsidP="006A0058">
      <w:pPr>
        <w:rPr>
          <w:rFonts w:cstheme="minorHAnsi"/>
          <w:sz w:val="24"/>
          <w:szCs w:val="24"/>
        </w:rPr>
      </w:pPr>
      <w:r w:rsidRPr="006A0058">
        <w:rPr>
          <w:rFonts w:cstheme="minorHAnsi"/>
          <w:sz w:val="24"/>
          <w:szCs w:val="24"/>
        </w:rPr>
        <w:t>[</w:t>
      </w:r>
      <w:r w:rsidR="00D75F7F">
        <w:rPr>
          <w:rFonts w:cstheme="minorHAnsi"/>
          <w:sz w:val="24"/>
          <w:szCs w:val="24"/>
        </w:rPr>
        <w:t>5</w:t>
      </w:r>
      <w:r w:rsidRPr="006A0058">
        <w:rPr>
          <w:rFonts w:cstheme="minorHAnsi"/>
          <w:sz w:val="24"/>
          <w:szCs w:val="24"/>
        </w:rPr>
        <w:t xml:space="preserve"> minutes before end of meeting] </w:t>
      </w:r>
    </w:p>
    <w:p w14:paraId="13E20668" w14:textId="77777777" w:rsidR="002D1CF1" w:rsidRDefault="002D1CF1" w:rsidP="006A0058">
      <w:pPr>
        <w:rPr>
          <w:rFonts w:cstheme="minorHAnsi"/>
          <w:sz w:val="24"/>
          <w:szCs w:val="24"/>
        </w:rPr>
      </w:pPr>
    </w:p>
    <w:p w14:paraId="1C8AEB7A" w14:textId="77777777" w:rsidR="002D1CF1" w:rsidRDefault="006A0058" w:rsidP="006A0058">
      <w:pPr>
        <w:rPr>
          <w:rFonts w:cstheme="minorHAnsi"/>
          <w:sz w:val="24"/>
          <w:szCs w:val="24"/>
        </w:rPr>
      </w:pPr>
      <w:r w:rsidRPr="006A0058">
        <w:rPr>
          <w:rFonts w:cstheme="minorHAnsi"/>
          <w:sz w:val="24"/>
          <w:szCs w:val="24"/>
        </w:rPr>
        <w:t>We are nearing the end of the meeting, but we always save time for burning desires. That is, if you think you’re going to hurt yourself, hurt someone else, or use after the meeting, this is your time to share.  We take this time seriously.</w:t>
      </w:r>
      <w:r w:rsidRPr="006A0058">
        <w:rPr>
          <w:rFonts w:cstheme="minorHAnsi"/>
          <w:sz w:val="24"/>
          <w:szCs w:val="24"/>
        </w:rPr>
        <w:br/>
      </w:r>
      <w:r w:rsidRPr="006A0058">
        <w:rPr>
          <w:rFonts w:cstheme="minorHAnsi"/>
          <w:sz w:val="24"/>
          <w:szCs w:val="24"/>
        </w:rPr>
        <w:br/>
      </w:r>
    </w:p>
    <w:p w14:paraId="74B17D2A" w14:textId="611C7A41" w:rsidR="006A0058" w:rsidRPr="006A0058" w:rsidRDefault="006A0058" w:rsidP="006A0058">
      <w:pPr>
        <w:rPr>
          <w:rFonts w:cstheme="minorHAnsi"/>
          <w:sz w:val="24"/>
          <w:szCs w:val="24"/>
        </w:rPr>
      </w:pPr>
      <w:r w:rsidRPr="006A0058">
        <w:rPr>
          <w:rFonts w:cstheme="minorHAnsi"/>
          <w:sz w:val="24"/>
          <w:szCs w:val="24"/>
        </w:rPr>
        <w:t>[open meeting again if time permits]</w:t>
      </w:r>
    </w:p>
    <w:p w14:paraId="6039A800" w14:textId="77777777" w:rsidR="002D1CF1" w:rsidRDefault="006A0058" w:rsidP="006A0058">
      <w:pPr>
        <w:rPr>
          <w:rFonts w:cstheme="minorHAnsi"/>
          <w:sz w:val="24"/>
          <w:szCs w:val="24"/>
        </w:rPr>
      </w:pPr>
      <w:r w:rsidRPr="006A0058">
        <w:rPr>
          <w:rFonts w:cstheme="minorHAnsi"/>
          <w:sz w:val="24"/>
          <w:szCs w:val="24"/>
        </w:rPr>
        <w:br/>
        <w:t>We’ve come to the end of the meeting.</w:t>
      </w:r>
      <w:r w:rsidR="00E754A7">
        <w:rPr>
          <w:rFonts w:cstheme="minorHAnsi"/>
          <w:sz w:val="24"/>
          <w:szCs w:val="24"/>
        </w:rPr>
        <w:t xml:space="preserve"> </w:t>
      </w:r>
      <w:r w:rsidRPr="006A0058">
        <w:rPr>
          <w:rFonts w:cstheme="minorHAnsi"/>
          <w:sz w:val="24"/>
          <w:szCs w:val="24"/>
        </w:rPr>
        <w:t xml:space="preserve"> If you didn’t get a chance to share, we’ll remain online here for a bit fellowship.</w:t>
      </w:r>
      <w:r w:rsidR="00E754A7">
        <w:rPr>
          <w:rFonts w:cstheme="minorHAnsi"/>
          <w:sz w:val="24"/>
          <w:szCs w:val="24"/>
        </w:rPr>
        <w:t xml:space="preserve"> </w:t>
      </w:r>
      <w:r w:rsidRPr="006A0058">
        <w:rPr>
          <w:rFonts w:cstheme="minorHAnsi"/>
          <w:sz w:val="24"/>
          <w:szCs w:val="24"/>
        </w:rPr>
        <w:t xml:space="preserve"> I’d like to thank everyone for attending, everyone who read, and everyone who shared a day count.</w:t>
      </w:r>
      <w:r w:rsidRPr="006A0058">
        <w:rPr>
          <w:rFonts w:cstheme="minorHAnsi"/>
          <w:sz w:val="24"/>
          <w:szCs w:val="24"/>
        </w:rPr>
        <w:br/>
      </w:r>
      <w:r w:rsidRPr="006A0058">
        <w:rPr>
          <w:rFonts w:cstheme="minorHAnsi"/>
          <w:sz w:val="24"/>
          <w:szCs w:val="24"/>
        </w:rPr>
        <w:br/>
      </w:r>
    </w:p>
    <w:p w14:paraId="581BA64C" w14:textId="18787553" w:rsidR="006A0058" w:rsidRDefault="006A0058" w:rsidP="006A0058">
      <w:pPr>
        <w:rPr>
          <w:rFonts w:cstheme="minorHAnsi"/>
          <w:sz w:val="24"/>
          <w:szCs w:val="24"/>
        </w:rPr>
      </w:pPr>
      <w:r w:rsidRPr="006A0058">
        <w:rPr>
          <w:rFonts w:cstheme="minorHAnsi"/>
          <w:sz w:val="24"/>
          <w:szCs w:val="24"/>
        </w:rPr>
        <w:t xml:space="preserve">And we have a great way to </w:t>
      </w:r>
      <w:r w:rsidR="00A571F9">
        <w:rPr>
          <w:rFonts w:cstheme="minorHAnsi"/>
          <w:sz w:val="24"/>
          <w:szCs w:val="24"/>
        </w:rPr>
        <w:t>close:</w:t>
      </w:r>
    </w:p>
    <w:p w14:paraId="7675C3D4" w14:textId="4FE27946" w:rsidR="00A571F9" w:rsidRPr="00204B6D" w:rsidRDefault="00A571F9" w:rsidP="00A571F9">
      <w:pPr>
        <w:rPr>
          <w:rFonts w:cstheme="minorHAnsi"/>
          <w:sz w:val="24"/>
          <w:szCs w:val="24"/>
        </w:rPr>
      </w:pPr>
      <w:r>
        <w:rPr>
          <w:rFonts w:cstheme="minorHAnsi"/>
          <w:sz w:val="24"/>
          <w:szCs w:val="24"/>
        </w:rPr>
        <w:t>“</w:t>
      </w:r>
      <w:r w:rsidRPr="00204B6D">
        <w:rPr>
          <w:rFonts w:cstheme="minorHAnsi"/>
          <w:sz w:val="24"/>
          <w:szCs w:val="24"/>
        </w:rPr>
        <w:t>God, grant us the serenity to accept the things we cannot change, courage to change the things we can, and the wisdom to know the difference</w:t>
      </w:r>
      <w:r>
        <w:rPr>
          <w:rFonts w:cstheme="minorHAnsi"/>
          <w:sz w:val="24"/>
          <w:szCs w:val="24"/>
        </w:rPr>
        <w:t>”</w:t>
      </w:r>
    </w:p>
    <w:p w14:paraId="4FCD04CE" w14:textId="77777777" w:rsidR="00A571F9" w:rsidRPr="006A0058" w:rsidRDefault="00A571F9" w:rsidP="006A0058">
      <w:pPr>
        <w:rPr>
          <w:rFonts w:cstheme="minorHAnsi"/>
          <w:sz w:val="24"/>
          <w:szCs w:val="24"/>
        </w:rPr>
      </w:pPr>
    </w:p>
    <w:p w14:paraId="095DFAC6" w14:textId="405447EA" w:rsidR="00F61F8A" w:rsidRDefault="00F61F8A">
      <w:pPr>
        <w:rPr>
          <w:rFonts w:cstheme="minorHAnsi"/>
          <w:sz w:val="24"/>
          <w:szCs w:val="24"/>
        </w:rPr>
      </w:pPr>
    </w:p>
    <w:sectPr w:rsidR="00F61F8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B137F" w14:textId="77777777" w:rsidR="009C6A3E" w:rsidRDefault="009C6A3E" w:rsidP="00F83354">
      <w:pPr>
        <w:spacing w:after="0" w:line="240" w:lineRule="auto"/>
      </w:pPr>
      <w:r>
        <w:separator/>
      </w:r>
    </w:p>
  </w:endnote>
  <w:endnote w:type="continuationSeparator" w:id="0">
    <w:p w14:paraId="4B5283D7" w14:textId="77777777" w:rsidR="009C6A3E" w:rsidRDefault="009C6A3E" w:rsidP="00F8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D8A9B" w14:textId="35982C75" w:rsidR="00F83354" w:rsidRDefault="00F83354">
    <w:pPr>
      <w:pStyle w:val="Footer"/>
    </w:pPr>
    <w:r>
      <w:t>Dual Diagnosis CMA meeting</w:t>
    </w:r>
    <w:r w:rsidR="00B7262C">
      <w:t xml:space="preserve"> </w:t>
    </w:r>
    <w:r w:rsidR="00B7262C">
      <w:tab/>
    </w:r>
    <w:r w:rsidR="00B7262C">
      <w:tab/>
    </w:r>
    <w:r w:rsidR="00B7262C">
      <w:rPr>
        <w:color w:val="7F7F7F" w:themeColor="background1" w:themeShade="7F"/>
        <w:spacing w:val="60"/>
      </w:rPr>
      <w:t>Page</w:t>
    </w:r>
    <w:r w:rsidR="00B7262C">
      <w:t xml:space="preserve"> | </w:t>
    </w:r>
    <w:r w:rsidR="00B7262C">
      <w:fldChar w:fldCharType="begin"/>
    </w:r>
    <w:r w:rsidR="00B7262C">
      <w:instrText xml:space="preserve"> PAGE   \* MERGEFORMAT </w:instrText>
    </w:r>
    <w:r w:rsidR="00B7262C">
      <w:fldChar w:fldCharType="separate"/>
    </w:r>
    <w:r w:rsidR="00B7262C">
      <w:rPr>
        <w:b/>
        <w:bCs/>
        <w:noProof/>
      </w:rPr>
      <w:t>1</w:t>
    </w:r>
    <w:r w:rsidR="00B7262C">
      <w:rPr>
        <w:b/>
        <w:bCs/>
        <w:noProof/>
      </w:rPr>
      <w:fldChar w:fldCharType="end"/>
    </w:r>
  </w:p>
  <w:p w14:paraId="01126583" w14:textId="77777777" w:rsidR="00F83354" w:rsidRDefault="00F83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40E16" w14:textId="77777777" w:rsidR="009C6A3E" w:rsidRDefault="009C6A3E" w:rsidP="00F83354">
      <w:pPr>
        <w:spacing w:after="0" w:line="240" w:lineRule="auto"/>
      </w:pPr>
      <w:r>
        <w:separator/>
      </w:r>
    </w:p>
  </w:footnote>
  <w:footnote w:type="continuationSeparator" w:id="0">
    <w:p w14:paraId="651C9076" w14:textId="77777777" w:rsidR="009C6A3E" w:rsidRDefault="009C6A3E" w:rsidP="00F8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BF687" w14:textId="77777777" w:rsidR="00E220EB" w:rsidRPr="00AB0131" w:rsidRDefault="00E220EB" w:rsidP="00E220EB">
    <w:pPr>
      <w:pStyle w:val="Header"/>
      <w:tabs>
        <w:tab w:val="left" w:pos="7812"/>
      </w:tabs>
      <w:rPr>
        <w:sz w:val="24"/>
        <w:szCs w:val="24"/>
      </w:rPr>
    </w:pPr>
    <w:r w:rsidRPr="00AB0131">
      <w:rPr>
        <w:sz w:val="24"/>
        <w:szCs w:val="24"/>
      </w:rPr>
      <w:tab/>
      <w:t xml:space="preserve">Dual Diagnosis CMA </w:t>
    </w:r>
    <w:r>
      <w:rPr>
        <w:sz w:val="24"/>
        <w:szCs w:val="24"/>
      </w:rPr>
      <w:t>meeting</w:t>
    </w:r>
    <w:r w:rsidRPr="00AB0131">
      <w:rPr>
        <w:sz w:val="24"/>
        <w:szCs w:val="24"/>
      </w:rPr>
      <w:t>– Monday Night</w:t>
    </w:r>
  </w:p>
  <w:p w14:paraId="707274EA" w14:textId="0693A57E" w:rsidR="000E2E93" w:rsidRDefault="000E2E93">
    <w:pPr>
      <w:pStyle w:val="Header"/>
      <w:jc w:val="right"/>
    </w:pPr>
  </w:p>
  <w:p w14:paraId="551EB0E9" w14:textId="77777777" w:rsidR="00F83354" w:rsidRDefault="00F83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30DE3"/>
    <w:multiLevelType w:val="hybridMultilevel"/>
    <w:tmpl w:val="6DB899C0"/>
    <w:lvl w:ilvl="0" w:tplc="B3BA8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702FDD"/>
    <w:multiLevelType w:val="hybridMultilevel"/>
    <w:tmpl w:val="D894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11550"/>
    <w:multiLevelType w:val="hybridMultilevel"/>
    <w:tmpl w:val="8DCC6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835DB"/>
    <w:multiLevelType w:val="hybridMultilevel"/>
    <w:tmpl w:val="8DE29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E4B51"/>
    <w:multiLevelType w:val="hybridMultilevel"/>
    <w:tmpl w:val="6570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A6FB5"/>
    <w:multiLevelType w:val="multilevel"/>
    <w:tmpl w:val="A10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7490C"/>
    <w:multiLevelType w:val="hybridMultilevel"/>
    <w:tmpl w:val="2B42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F73CA"/>
    <w:multiLevelType w:val="hybridMultilevel"/>
    <w:tmpl w:val="8A5A01FC"/>
    <w:lvl w:ilvl="0" w:tplc="2ECA6860">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7754C7"/>
    <w:multiLevelType w:val="hybridMultilevel"/>
    <w:tmpl w:val="176264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42FA0"/>
    <w:multiLevelType w:val="hybridMultilevel"/>
    <w:tmpl w:val="AE069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D11D80"/>
    <w:multiLevelType w:val="hybridMultilevel"/>
    <w:tmpl w:val="F8043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DE2784"/>
    <w:multiLevelType w:val="hybridMultilevel"/>
    <w:tmpl w:val="6F800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B3D43"/>
    <w:multiLevelType w:val="hybridMultilevel"/>
    <w:tmpl w:val="176264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11"/>
  </w:num>
  <w:num w:numId="5">
    <w:abstractNumId w:val="2"/>
  </w:num>
  <w:num w:numId="6">
    <w:abstractNumId w:val="3"/>
  </w:num>
  <w:num w:numId="7">
    <w:abstractNumId w:val="10"/>
  </w:num>
  <w:num w:numId="8">
    <w:abstractNumId w:val="4"/>
  </w:num>
  <w:num w:numId="9">
    <w:abstractNumId w:val="6"/>
  </w:num>
  <w:num w:numId="10">
    <w:abstractNumId w:val="8"/>
  </w:num>
  <w:num w:numId="11">
    <w:abstractNumId w:val="1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31"/>
    <w:rsid w:val="00007914"/>
    <w:rsid w:val="00065D80"/>
    <w:rsid w:val="00066D1F"/>
    <w:rsid w:val="00084262"/>
    <w:rsid w:val="00092E10"/>
    <w:rsid w:val="0009395E"/>
    <w:rsid w:val="00095C05"/>
    <w:rsid w:val="000A4411"/>
    <w:rsid w:val="000D3163"/>
    <w:rsid w:val="000E2E93"/>
    <w:rsid w:val="000F24F7"/>
    <w:rsid w:val="000F4150"/>
    <w:rsid w:val="00177CAB"/>
    <w:rsid w:val="00184732"/>
    <w:rsid w:val="001A236E"/>
    <w:rsid w:val="001B3008"/>
    <w:rsid w:val="001C42ED"/>
    <w:rsid w:val="001E6526"/>
    <w:rsid w:val="001F1321"/>
    <w:rsid w:val="00200F68"/>
    <w:rsid w:val="00204B6D"/>
    <w:rsid w:val="00205C50"/>
    <w:rsid w:val="002070BF"/>
    <w:rsid w:val="00241EDB"/>
    <w:rsid w:val="00245E4A"/>
    <w:rsid w:val="00247BCB"/>
    <w:rsid w:val="002575D4"/>
    <w:rsid w:val="00272A3A"/>
    <w:rsid w:val="00297E69"/>
    <w:rsid w:val="002B5FF9"/>
    <w:rsid w:val="002C38F9"/>
    <w:rsid w:val="002D1CF1"/>
    <w:rsid w:val="002E4CC9"/>
    <w:rsid w:val="00322F9F"/>
    <w:rsid w:val="003238CC"/>
    <w:rsid w:val="0032768F"/>
    <w:rsid w:val="00343BF2"/>
    <w:rsid w:val="00357BAB"/>
    <w:rsid w:val="003856FA"/>
    <w:rsid w:val="00396856"/>
    <w:rsid w:val="003A12D1"/>
    <w:rsid w:val="003D6576"/>
    <w:rsid w:val="003E72FF"/>
    <w:rsid w:val="00400CF2"/>
    <w:rsid w:val="00404BEA"/>
    <w:rsid w:val="004156A7"/>
    <w:rsid w:val="00446098"/>
    <w:rsid w:val="00451DBA"/>
    <w:rsid w:val="0046107A"/>
    <w:rsid w:val="00465BA2"/>
    <w:rsid w:val="0047150F"/>
    <w:rsid w:val="00486D1A"/>
    <w:rsid w:val="0049090F"/>
    <w:rsid w:val="004A52F8"/>
    <w:rsid w:val="004A71DC"/>
    <w:rsid w:val="004B65BF"/>
    <w:rsid w:val="004C52C8"/>
    <w:rsid w:val="004D7E1E"/>
    <w:rsid w:val="004F2404"/>
    <w:rsid w:val="004F3128"/>
    <w:rsid w:val="00555F8F"/>
    <w:rsid w:val="00591C33"/>
    <w:rsid w:val="00597CE5"/>
    <w:rsid w:val="005B3331"/>
    <w:rsid w:val="005C6E5C"/>
    <w:rsid w:val="00604676"/>
    <w:rsid w:val="00615F4C"/>
    <w:rsid w:val="006262F7"/>
    <w:rsid w:val="00635480"/>
    <w:rsid w:val="00656E19"/>
    <w:rsid w:val="00673CAF"/>
    <w:rsid w:val="00690A27"/>
    <w:rsid w:val="006A0058"/>
    <w:rsid w:val="006B61A8"/>
    <w:rsid w:val="006C5A0A"/>
    <w:rsid w:val="006F07B8"/>
    <w:rsid w:val="006F3E14"/>
    <w:rsid w:val="00703BED"/>
    <w:rsid w:val="007157D2"/>
    <w:rsid w:val="00731378"/>
    <w:rsid w:val="0074622E"/>
    <w:rsid w:val="00760643"/>
    <w:rsid w:val="0076417A"/>
    <w:rsid w:val="007643CE"/>
    <w:rsid w:val="0078307C"/>
    <w:rsid w:val="00792533"/>
    <w:rsid w:val="007A7308"/>
    <w:rsid w:val="007B3E05"/>
    <w:rsid w:val="007C6A6A"/>
    <w:rsid w:val="007D132E"/>
    <w:rsid w:val="007D753C"/>
    <w:rsid w:val="007E1E4C"/>
    <w:rsid w:val="007E342A"/>
    <w:rsid w:val="007E46E4"/>
    <w:rsid w:val="00830120"/>
    <w:rsid w:val="00835B47"/>
    <w:rsid w:val="00857DD6"/>
    <w:rsid w:val="0086025F"/>
    <w:rsid w:val="0086323E"/>
    <w:rsid w:val="00874401"/>
    <w:rsid w:val="008A6F15"/>
    <w:rsid w:val="008B714B"/>
    <w:rsid w:val="008E60BD"/>
    <w:rsid w:val="008F0C95"/>
    <w:rsid w:val="008F0EB3"/>
    <w:rsid w:val="00903A48"/>
    <w:rsid w:val="009118F7"/>
    <w:rsid w:val="0091381E"/>
    <w:rsid w:val="0093511F"/>
    <w:rsid w:val="00936E72"/>
    <w:rsid w:val="009438CC"/>
    <w:rsid w:val="009604C4"/>
    <w:rsid w:val="0096183E"/>
    <w:rsid w:val="009775DD"/>
    <w:rsid w:val="009A06B3"/>
    <w:rsid w:val="009A2B1C"/>
    <w:rsid w:val="009C359A"/>
    <w:rsid w:val="009C6A3E"/>
    <w:rsid w:val="009F68BD"/>
    <w:rsid w:val="00A11D88"/>
    <w:rsid w:val="00A14B73"/>
    <w:rsid w:val="00A15E22"/>
    <w:rsid w:val="00A23116"/>
    <w:rsid w:val="00A27CCF"/>
    <w:rsid w:val="00A27FEB"/>
    <w:rsid w:val="00A571F9"/>
    <w:rsid w:val="00A72DF2"/>
    <w:rsid w:val="00A82491"/>
    <w:rsid w:val="00AA03C1"/>
    <w:rsid w:val="00AD6744"/>
    <w:rsid w:val="00B0297A"/>
    <w:rsid w:val="00B04861"/>
    <w:rsid w:val="00B3165E"/>
    <w:rsid w:val="00B35238"/>
    <w:rsid w:val="00B41293"/>
    <w:rsid w:val="00B52764"/>
    <w:rsid w:val="00B7262C"/>
    <w:rsid w:val="00B743B5"/>
    <w:rsid w:val="00B835F1"/>
    <w:rsid w:val="00BA4C5F"/>
    <w:rsid w:val="00BD45FC"/>
    <w:rsid w:val="00BF605E"/>
    <w:rsid w:val="00C033BC"/>
    <w:rsid w:val="00C22972"/>
    <w:rsid w:val="00C85764"/>
    <w:rsid w:val="00CB6141"/>
    <w:rsid w:val="00CB7433"/>
    <w:rsid w:val="00CC4AFF"/>
    <w:rsid w:val="00CC59DC"/>
    <w:rsid w:val="00CF165E"/>
    <w:rsid w:val="00D045D9"/>
    <w:rsid w:val="00D109EB"/>
    <w:rsid w:val="00D3028E"/>
    <w:rsid w:val="00D33330"/>
    <w:rsid w:val="00D5270D"/>
    <w:rsid w:val="00D658C3"/>
    <w:rsid w:val="00D666E9"/>
    <w:rsid w:val="00D71FA3"/>
    <w:rsid w:val="00D75F7F"/>
    <w:rsid w:val="00D826A5"/>
    <w:rsid w:val="00D97079"/>
    <w:rsid w:val="00E220EB"/>
    <w:rsid w:val="00E24BF9"/>
    <w:rsid w:val="00E36A6A"/>
    <w:rsid w:val="00E36F1A"/>
    <w:rsid w:val="00E66E4A"/>
    <w:rsid w:val="00E66FC8"/>
    <w:rsid w:val="00E754A7"/>
    <w:rsid w:val="00E9061A"/>
    <w:rsid w:val="00EA33C8"/>
    <w:rsid w:val="00EE5081"/>
    <w:rsid w:val="00EF5C5C"/>
    <w:rsid w:val="00F1319B"/>
    <w:rsid w:val="00F47F06"/>
    <w:rsid w:val="00F510A4"/>
    <w:rsid w:val="00F61F8A"/>
    <w:rsid w:val="00F71EB0"/>
    <w:rsid w:val="00F83354"/>
    <w:rsid w:val="00FB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B1C8"/>
  <w15:chartTrackingRefBased/>
  <w15:docId w15:val="{2A761856-44E5-4E46-981F-F73654CC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331"/>
    <w:pPr>
      <w:ind w:left="720"/>
      <w:contextualSpacing/>
    </w:pPr>
  </w:style>
  <w:style w:type="paragraph" w:styleId="Header">
    <w:name w:val="header"/>
    <w:basedOn w:val="Normal"/>
    <w:link w:val="HeaderChar"/>
    <w:uiPriority w:val="99"/>
    <w:unhideWhenUsed/>
    <w:rsid w:val="00F83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354"/>
  </w:style>
  <w:style w:type="paragraph" w:styleId="Footer">
    <w:name w:val="footer"/>
    <w:basedOn w:val="Normal"/>
    <w:link w:val="FooterChar"/>
    <w:uiPriority w:val="99"/>
    <w:unhideWhenUsed/>
    <w:rsid w:val="00F83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354"/>
  </w:style>
  <w:style w:type="character" w:styleId="Hyperlink">
    <w:name w:val="Hyperlink"/>
    <w:basedOn w:val="DefaultParagraphFont"/>
    <w:uiPriority w:val="99"/>
    <w:unhideWhenUsed/>
    <w:rsid w:val="00AD6744"/>
    <w:rPr>
      <w:color w:val="0563C1" w:themeColor="hyperlink"/>
      <w:u w:val="single"/>
    </w:rPr>
  </w:style>
  <w:style w:type="character" w:styleId="UnresolvedMention">
    <w:name w:val="Unresolved Mention"/>
    <w:basedOn w:val="DefaultParagraphFont"/>
    <w:uiPriority w:val="99"/>
    <w:semiHidden/>
    <w:unhideWhenUsed/>
    <w:rsid w:val="007E1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901752">
      <w:bodyDiv w:val="1"/>
      <w:marLeft w:val="0"/>
      <w:marRight w:val="0"/>
      <w:marTop w:val="0"/>
      <w:marBottom w:val="0"/>
      <w:divBdr>
        <w:top w:val="none" w:sz="0" w:space="0" w:color="auto"/>
        <w:left w:val="none" w:sz="0" w:space="0" w:color="auto"/>
        <w:bottom w:val="none" w:sz="0" w:space="0" w:color="auto"/>
        <w:right w:val="none" w:sz="0" w:space="0" w:color="auto"/>
      </w:divBdr>
      <w:divsChild>
        <w:div w:id="1752505303">
          <w:marLeft w:val="0"/>
          <w:marRight w:val="0"/>
          <w:marTop w:val="0"/>
          <w:marBottom w:val="300"/>
          <w:divBdr>
            <w:top w:val="none" w:sz="0" w:space="0" w:color="auto"/>
            <w:left w:val="none" w:sz="0" w:space="0" w:color="auto"/>
            <w:bottom w:val="none" w:sz="0" w:space="0" w:color="auto"/>
            <w:right w:val="none" w:sz="0" w:space="0" w:color="auto"/>
          </w:divBdr>
          <w:divsChild>
            <w:div w:id="1219170238">
              <w:marLeft w:val="0"/>
              <w:marRight w:val="0"/>
              <w:marTop w:val="0"/>
              <w:marBottom w:val="0"/>
              <w:divBdr>
                <w:top w:val="none" w:sz="0" w:space="0" w:color="auto"/>
                <w:left w:val="none" w:sz="0" w:space="0" w:color="auto"/>
                <w:bottom w:val="none" w:sz="0" w:space="0" w:color="auto"/>
                <w:right w:val="none" w:sz="0" w:space="0" w:color="auto"/>
              </w:divBdr>
            </w:div>
          </w:divsChild>
        </w:div>
        <w:div w:id="897328151">
          <w:marLeft w:val="0"/>
          <w:marRight w:val="0"/>
          <w:marTop w:val="0"/>
          <w:marBottom w:val="300"/>
          <w:divBdr>
            <w:top w:val="none" w:sz="0" w:space="0" w:color="auto"/>
            <w:left w:val="none" w:sz="0" w:space="0" w:color="auto"/>
            <w:bottom w:val="none" w:sz="0" w:space="0" w:color="auto"/>
            <w:right w:val="none" w:sz="0" w:space="0" w:color="auto"/>
          </w:divBdr>
          <w:divsChild>
            <w:div w:id="439030913">
              <w:marLeft w:val="0"/>
              <w:marRight w:val="0"/>
              <w:marTop w:val="0"/>
              <w:marBottom w:val="0"/>
              <w:divBdr>
                <w:top w:val="none" w:sz="0" w:space="0" w:color="auto"/>
                <w:left w:val="none" w:sz="0" w:space="0" w:color="auto"/>
                <w:bottom w:val="none" w:sz="0" w:space="0" w:color="auto"/>
                <w:right w:val="none" w:sz="0" w:space="0" w:color="auto"/>
              </w:divBdr>
            </w:div>
          </w:divsChild>
        </w:div>
        <w:div w:id="1257715448">
          <w:marLeft w:val="0"/>
          <w:marRight w:val="0"/>
          <w:marTop w:val="0"/>
          <w:marBottom w:val="300"/>
          <w:divBdr>
            <w:top w:val="none" w:sz="0" w:space="0" w:color="auto"/>
            <w:left w:val="none" w:sz="0" w:space="0" w:color="auto"/>
            <w:bottom w:val="none" w:sz="0" w:space="0" w:color="auto"/>
            <w:right w:val="none" w:sz="0" w:space="0" w:color="auto"/>
          </w:divBdr>
          <w:divsChild>
            <w:div w:id="540244092">
              <w:marLeft w:val="0"/>
              <w:marRight w:val="0"/>
              <w:marTop w:val="0"/>
              <w:marBottom w:val="0"/>
              <w:divBdr>
                <w:top w:val="none" w:sz="0" w:space="0" w:color="auto"/>
                <w:left w:val="none" w:sz="0" w:space="0" w:color="auto"/>
                <w:bottom w:val="none" w:sz="0" w:space="0" w:color="auto"/>
                <w:right w:val="none" w:sz="0" w:space="0" w:color="auto"/>
              </w:divBdr>
            </w:div>
          </w:divsChild>
        </w:div>
        <w:div w:id="1555659017">
          <w:marLeft w:val="0"/>
          <w:marRight w:val="0"/>
          <w:marTop w:val="0"/>
          <w:marBottom w:val="300"/>
          <w:divBdr>
            <w:top w:val="none" w:sz="0" w:space="0" w:color="auto"/>
            <w:left w:val="none" w:sz="0" w:space="0" w:color="auto"/>
            <w:bottom w:val="none" w:sz="0" w:space="0" w:color="auto"/>
            <w:right w:val="none" w:sz="0" w:space="0" w:color="auto"/>
          </w:divBdr>
          <w:divsChild>
            <w:div w:id="1852915041">
              <w:marLeft w:val="0"/>
              <w:marRight w:val="0"/>
              <w:marTop w:val="0"/>
              <w:marBottom w:val="0"/>
              <w:divBdr>
                <w:top w:val="none" w:sz="0" w:space="0" w:color="auto"/>
                <w:left w:val="none" w:sz="0" w:space="0" w:color="auto"/>
                <w:bottom w:val="none" w:sz="0" w:space="0" w:color="auto"/>
                <w:right w:val="none" w:sz="0" w:space="0" w:color="auto"/>
              </w:divBdr>
            </w:div>
          </w:divsChild>
        </w:div>
        <w:div w:id="813914063">
          <w:marLeft w:val="0"/>
          <w:marRight w:val="0"/>
          <w:marTop w:val="0"/>
          <w:marBottom w:val="300"/>
          <w:divBdr>
            <w:top w:val="none" w:sz="0" w:space="0" w:color="auto"/>
            <w:left w:val="none" w:sz="0" w:space="0" w:color="auto"/>
            <w:bottom w:val="none" w:sz="0" w:space="0" w:color="auto"/>
            <w:right w:val="none" w:sz="0" w:space="0" w:color="auto"/>
          </w:divBdr>
          <w:divsChild>
            <w:div w:id="2024932433">
              <w:marLeft w:val="0"/>
              <w:marRight w:val="0"/>
              <w:marTop w:val="0"/>
              <w:marBottom w:val="0"/>
              <w:divBdr>
                <w:top w:val="none" w:sz="0" w:space="0" w:color="auto"/>
                <w:left w:val="none" w:sz="0" w:space="0" w:color="auto"/>
                <w:bottom w:val="none" w:sz="0" w:space="0" w:color="auto"/>
                <w:right w:val="none" w:sz="0" w:space="0" w:color="auto"/>
              </w:divBdr>
            </w:div>
          </w:divsChild>
        </w:div>
        <w:div w:id="621038916">
          <w:marLeft w:val="0"/>
          <w:marRight w:val="0"/>
          <w:marTop w:val="0"/>
          <w:marBottom w:val="300"/>
          <w:divBdr>
            <w:top w:val="none" w:sz="0" w:space="0" w:color="auto"/>
            <w:left w:val="none" w:sz="0" w:space="0" w:color="auto"/>
            <w:bottom w:val="none" w:sz="0" w:space="0" w:color="auto"/>
            <w:right w:val="none" w:sz="0" w:space="0" w:color="auto"/>
          </w:divBdr>
          <w:divsChild>
            <w:div w:id="1216893231">
              <w:marLeft w:val="0"/>
              <w:marRight w:val="0"/>
              <w:marTop w:val="0"/>
              <w:marBottom w:val="0"/>
              <w:divBdr>
                <w:top w:val="none" w:sz="0" w:space="0" w:color="auto"/>
                <w:left w:val="none" w:sz="0" w:space="0" w:color="auto"/>
                <w:bottom w:val="none" w:sz="0" w:space="0" w:color="auto"/>
                <w:right w:val="none" w:sz="0" w:space="0" w:color="auto"/>
              </w:divBdr>
            </w:div>
          </w:divsChild>
        </w:div>
        <w:div w:id="2135908343">
          <w:marLeft w:val="0"/>
          <w:marRight w:val="0"/>
          <w:marTop w:val="0"/>
          <w:marBottom w:val="300"/>
          <w:divBdr>
            <w:top w:val="none" w:sz="0" w:space="0" w:color="auto"/>
            <w:left w:val="none" w:sz="0" w:space="0" w:color="auto"/>
            <w:bottom w:val="none" w:sz="0" w:space="0" w:color="auto"/>
            <w:right w:val="none" w:sz="0" w:space="0" w:color="auto"/>
          </w:divBdr>
          <w:divsChild>
            <w:div w:id="1002508906">
              <w:marLeft w:val="0"/>
              <w:marRight w:val="0"/>
              <w:marTop w:val="0"/>
              <w:marBottom w:val="0"/>
              <w:divBdr>
                <w:top w:val="none" w:sz="0" w:space="0" w:color="auto"/>
                <w:left w:val="none" w:sz="0" w:space="0" w:color="auto"/>
                <w:bottom w:val="none" w:sz="0" w:space="0" w:color="auto"/>
                <w:right w:val="none" w:sz="0" w:space="0" w:color="auto"/>
              </w:divBdr>
            </w:div>
          </w:divsChild>
        </w:div>
        <w:div w:id="1601260963">
          <w:marLeft w:val="0"/>
          <w:marRight w:val="0"/>
          <w:marTop w:val="0"/>
          <w:marBottom w:val="300"/>
          <w:divBdr>
            <w:top w:val="none" w:sz="0" w:space="0" w:color="auto"/>
            <w:left w:val="none" w:sz="0" w:space="0" w:color="auto"/>
            <w:bottom w:val="none" w:sz="0" w:space="0" w:color="auto"/>
            <w:right w:val="none" w:sz="0" w:space="0" w:color="auto"/>
          </w:divBdr>
          <w:divsChild>
            <w:div w:id="586692581">
              <w:marLeft w:val="0"/>
              <w:marRight w:val="0"/>
              <w:marTop w:val="0"/>
              <w:marBottom w:val="0"/>
              <w:divBdr>
                <w:top w:val="none" w:sz="0" w:space="0" w:color="auto"/>
                <w:left w:val="none" w:sz="0" w:space="0" w:color="auto"/>
                <w:bottom w:val="none" w:sz="0" w:space="0" w:color="auto"/>
                <w:right w:val="none" w:sz="0" w:space="0" w:color="auto"/>
              </w:divBdr>
            </w:div>
          </w:divsChild>
        </w:div>
        <w:div w:id="60369657">
          <w:marLeft w:val="0"/>
          <w:marRight w:val="0"/>
          <w:marTop w:val="0"/>
          <w:marBottom w:val="300"/>
          <w:divBdr>
            <w:top w:val="none" w:sz="0" w:space="0" w:color="auto"/>
            <w:left w:val="none" w:sz="0" w:space="0" w:color="auto"/>
            <w:bottom w:val="none" w:sz="0" w:space="0" w:color="auto"/>
            <w:right w:val="none" w:sz="0" w:space="0" w:color="auto"/>
          </w:divBdr>
          <w:divsChild>
            <w:div w:id="196311679">
              <w:marLeft w:val="0"/>
              <w:marRight w:val="0"/>
              <w:marTop w:val="0"/>
              <w:marBottom w:val="0"/>
              <w:divBdr>
                <w:top w:val="none" w:sz="0" w:space="0" w:color="auto"/>
                <w:left w:val="none" w:sz="0" w:space="0" w:color="auto"/>
                <w:bottom w:val="none" w:sz="0" w:space="0" w:color="auto"/>
                <w:right w:val="none" w:sz="0" w:space="0" w:color="auto"/>
              </w:divBdr>
            </w:div>
          </w:divsChild>
        </w:div>
        <w:div w:id="269701293">
          <w:marLeft w:val="0"/>
          <w:marRight w:val="0"/>
          <w:marTop w:val="0"/>
          <w:marBottom w:val="300"/>
          <w:divBdr>
            <w:top w:val="none" w:sz="0" w:space="0" w:color="auto"/>
            <w:left w:val="none" w:sz="0" w:space="0" w:color="auto"/>
            <w:bottom w:val="none" w:sz="0" w:space="0" w:color="auto"/>
            <w:right w:val="none" w:sz="0" w:space="0" w:color="auto"/>
          </w:divBdr>
          <w:divsChild>
            <w:div w:id="864052438">
              <w:marLeft w:val="0"/>
              <w:marRight w:val="0"/>
              <w:marTop w:val="0"/>
              <w:marBottom w:val="0"/>
              <w:divBdr>
                <w:top w:val="none" w:sz="0" w:space="0" w:color="auto"/>
                <w:left w:val="none" w:sz="0" w:space="0" w:color="auto"/>
                <w:bottom w:val="none" w:sz="0" w:space="0" w:color="auto"/>
                <w:right w:val="none" w:sz="0" w:space="0" w:color="auto"/>
              </w:divBdr>
            </w:div>
          </w:divsChild>
        </w:div>
        <w:div w:id="187331031">
          <w:marLeft w:val="0"/>
          <w:marRight w:val="0"/>
          <w:marTop w:val="0"/>
          <w:marBottom w:val="300"/>
          <w:divBdr>
            <w:top w:val="none" w:sz="0" w:space="0" w:color="auto"/>
            <w:left w:val="none" w:sz="0" w:space="0" w:color="auto"/>
            <w:bottom w:val="none" w:sz="0" w:space="0" w:color="auto"/>
            <w:right w:val="none" w:sz="0" w:space="0" w:color="auto"/>
          </w:divBdr>
          <w:divsChild>
            <w:div w:id="447093332">
              <w:marLeft w:val="0"/>
              <w:marRight w:val="0"/>
              <w:marTop w:val="0"/>
              <w:marBottom w:val="0"/>
              <w:divBdr>
                <w:top w:val="none" w:sz="0" w:space="0" w:color="auto"/>
                <w:left w:val="none" w:sz="0" w:space="0" w:color="auto"/>
                <w:bottom w:val="none" w:sz="0" w:space="0" w:color="auto"/>
                <w:right w:val="none" w:sz="0" w:space="0" w:color="auto"/>
              </w:divBdr>
            </w:div>
          </w:divsChild>
        </w:div>
        <w:div w:id="1498308938">
          <w:marLeft w:val="0"/>
          <w:marRight w:val="0"/>
          <w:marTop w:val="0"/>
          <w:marBottom w:val="300"/>
          <w:divBdr>
            <w:top w:val="none" w:sz="0" w:space="0" w:color="auto"/>
            <w:left w:val="none" w:sz="0" w:space="0" w:color="auto"/>
            <w:bottom w:val="none" w:sz="0" w:space="0" w:color="auto"/>
            <w:right w:val="none" w:sz="0" w:space="0" w:color="auto"/>
          </w:divBdr>
          <w:divsChild>
            <w:div w:id="1591816074">
              <w:marLeft w:val="0"/>
              <w:marRight w:val="0"/>
              <w:marTop w:val="0"/>
              <w:marBottom w:val="0"/>
              <w:divBdr>
                <w:top w:val="none" w:sz="0" w:space="0" w:color="auto"/>
                <w:left w:val="none" w:sz="0" w:space="0" w:color="auto"/>
                <w:bottom w:val="none" w:sz="0" w:space="0" w:color="auto"/>
                <w:right w:val="none" w:sz="0" w:space="0" w:color="auto"/>
              </w:divBdr>
            </w:div>
          </w:divsChild>
        </w:div>
        <w:div w:id="364065325">
          <w:marLeft w:val="0"/>
          <w:marRight w:val="0"/>
          <w:marTop w:val="0"/>
          <w:marBottom w:val="300"/>
          <w:divBdr>
            <w:top w:val="none" w:sz="0" w:space="0" w:color="auto"/>
            <w:left w:val="none" w:sz="0" w:space="0" w:color="auto"/>
            <w:bottom w:val="none" w:sz="0" w:space="0" w:color="auto"/>
            <w:right w:val="none" w:sz="0" w:space="0" w:color="auto"/>
          </w:divBdr>
          <w:divsChild>
            <w:div w:id="1781534291">
              <w:marLeft w:val="0"/>
              <w:marRight w:val="0"/>
              <w:marTop w:val="0"/>
              <w:marBottom w:val="0"/>
              <w:divBdr>
                <w:top w:val="none" w:sz="0" w:space="0" w:color="auto"/>
                <w:left w:val="none" w:sz="0" w:space="0" w:color="auto"/>
                <w:bottom w:val="none" w:sz="0" w:space="0" w:color="auto"/>
                <w:right w:val="none" w:sz="0" w:space="0" w:color="auto"/>
              </w:divBdr>
            </w:div>
          </w:divsChild>
        </w:div>
        <w:div w:id="202100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cma.com/dualdiagnos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B25F-BAB5-4830-8266-96C455CF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Todd</dc:creator>
  <cp:keywords/>
  <dc:description/>
  <cp:lastModifiedBy>Jason Martin</cp:lastModifiedBy>
  <cp:revision>9</cp:revision>
  <dcterms:created xsi:type="dcterms:W3CDTF">2020-09-20T23:44:00Z</dcterms:created>
  <dcterms:modified xsi:type="dcterms:W3CDTF">2021-03-22T23:34:00Z</dcterms:modified>
</cp:coreProperties>
</file>