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4F3B0A8A" w:rsidR="00C96F9E" w:rsidRDefault="0031426A" w:rsidP="00E55A30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</w:t>
      </w:r>
      <w:r w:rsidR="00F63418">
        <w:rPr>
          <w:b/>
          <w:sz w:val="26"/>
          <w:szCs w:val="26"/>
        </w:rPr>
        <w:t xml:space="preserve"> </w:t>
      </w:r>
      <w:r w:rsidR="00E72E04">
        <w:rPr>
          <w:b/>
          <w:sz w:val="26"/>
          <w:szCs w:val="26"/>
        </w:rPr>
        <w:t>25</w:t>
      </w:r>
      <w:r w:rsidR="00F63418">
        <w:rPr>
          <w:b/>
          <w:sz w:val="26"/>
          <w:szCs w:val="26"/>
        </w:rPr>
        <w:t>th</w:t>
      </w:r>
      <w:r w:rsidR="0036362A"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3" w14:textId="0404811C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D40E2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9" w14:textId="54CE99BB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 w:rsidR="008853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5CB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C" w14:textId="31C135AF" w:rsidR="00C96F9E" w:rsidRPr="008853BB" w:rsidRDefault="008853B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  <w:r w:rsidR="00043C6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F" w14:textId="7E2D1173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8" w14:textId="1CA10FBA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Hosseh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E. </w:t>
            </w:r>
            <w:r w:rsidR="007E6A2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D" w14:textId="000D8422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F42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6" w14:textId="2A0A38A1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E55A3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9" w14:textId="3A8DBC37" w:rsidR="00C96F9E" w:rsidRDefault="00871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D8082B">
              <w:rPr>
                <w:rFonts w:ascii="Calibri" w:eastAsia="Calibri" w:hAnsi="Calibri" w:cs="Calibri"/>
                <w:sz w:val="24"/>
                <w:szCs w:val="24"/>
              </w:rPr>
              <w:t xml:space="preserve"> 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C" w14:textId="3062800F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46EAC30D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54CF" w14:textId="0D52C370" w:rsidR="002737D5" w:rsidRDefault="00BA3D82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Vacant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3380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F" w14:textId="4EA357A2" w:rsidR="004116CD" w:rsidRDefault="00F75A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 w:rsidR="00D572A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  <w:r w:rsidR="00D572A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(James </w:t>
            </w:r>
            <w:r w:rsidR="0050053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W.</w:t>
            </w:r>
            <w:r w:rsidR="00D572A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)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2" w14:textId="2D586883" w:rsidR="004116CD" w:rsidRDefault="002052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5" w14:textId="1AFB14C4" w:rsidR="004116CD" w:rsidRDefault="006B65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B503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7793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8" w14:textId="0A5E5E36" w:rsidR="004116CD" w:rsidRDefault="00BA3D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Vacant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E" w14:textId="4F4B4486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F4E8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2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5B573F21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1" w14:textId="57F71148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</w:t>
            </w:r>
            <w:r w:rsidR="00BE7800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24952" w14:paraId="48A2D97A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B635" w14:textId="404BC0A3" w:rsidR="00424952" w:rsidRPr="00C66C17" w:rsidRDefault="00424952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66C17">
              <w:rPr>
                <w:rFonts w:ascii="Calibri" w:hAnsi="Calibri" w:cs="Calibri"/>
                <w:sz w:val="24"/>
                <w:szCs w:val="24"/>
              </w:rPr>
              <w:t>What’s the T? (Sat/Sun – OL 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33F" w14:textId="269AFAF2" w:rsidR="00424952" w:rsidRPr="00C66C17" w:rsidRDefault="00EA7E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="004F4E8C">
              <w:rPr>
                <w:rFonts w:ascii="Calibri" w:hAnsi="Calibri" w:cs="Calibri"/>
                <w:sz w:val="24"/>
                <w:szCs w:val="24"/>
              </w:rPr>
              <w:t>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766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F07655B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4" w14:textId="10224AE3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 w:rsidR="00371EB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B56441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7" w14:textId="2229A631" w:rsidR="009D208E" w:rsidRPr="00C00865" w:rsidRDefault="009D208E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Archie M. </w:t>
            </w:r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B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63CD00A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A" w14:textId="032B77D8" w:rsidR="009D208E" w:rsidRPr="00C00865" w:rsidRDefault="009D208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  <w:r w:rsidR="004F4E8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E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28EF3D29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D" w14:textId="1689D49A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B.  </w:t>
            </w:r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1A7BD793" w:rsidR="009D208E" w:rsidRDefault="009D208E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509" w14:textId="3C8020EC" w:rsidR="009D208E" w:rsidRDefault="009D208E">
            <w:pPr>
              <w:rPr>
                <w:sz w:val="24"/>
                <w:szCs w:val="24"/>
              </w:rPr>
            </w:pP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8" w14:textId="17D2117F" w:rsidR="00C96F9E" w:rsidRPr="00B01B8B" w:rsidRDefault="00C432AC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Will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B" w14:textId="6F863A6A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E" w14:textId="3B1423AF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AD200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81" w14:textId="63BDCE7F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0F0A4D" w:rsidRPr="007E668B"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  <w:t>*In Attendance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725C1"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 w:rsidR="000F0A4D">
              <w:rPr>
                <w:rFonts w:ascii="Calibri" w:eastAsia="Calibri" w:hAnsi="Calibri" w:cs="Calibri"/>
                <w:sz w:val="24"/>
                <w:szCs w:val="24"/>
              </w:rPr>
              <w:t>osh</w:t>
            </w:r>
            <w:r w:rsidR="001725C1">
              <w:rPr>
                <w:rFonts w:ascii="Calibri" w:eastAsia="Calibri" w:hAnsi="Calibri" w:cs="Calibri"/>
                <w:sz w:val="24"/>
                <w:szCs w:val="24"/>
              </w:rPr>
              <w:t xml:space="preserve"> C. 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3E0FD3DE" w:rsidR="00984DD5" w:rsidRDefault="00106F7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 xml:space="preserve">De Lon H. </w:t>
      </w:r>
      <w:r w:rsidR="00653646">
        <w:rPr>
          <w:sz w:val="24"/>
          <w:szCs w:val="24"/>
        </w:rPr>
        <w:t>called the meeting to order at 8:</w:t>
      </w:r>
      <w:r w:rsidR="00AD4080">
        <w:rPr>
          <w:sz w:val="24"/>
          <w:szCs w:val="24"/>
        </w:rPr>
        <w:t>3</w:t>
      </w:r>
      <w:r w:rsidR="00CD631F">
        <w:rPr>
          <w:sz w:val="24"/>
          <w:szCs w:val="24"/>
        </w:rPr>
        <w:t>0</w:t>
      </w:r>
      <w:r w:rsidR="00ED00AA">
        <w:rPr>
          <w:sz w:val="24"/>
          <w:szCs w:val="24"/>
        </w:rPr>
        <w:t>pm</w:t>
      </w:r>
    </w:p>
    <w:p w14:paraId="3A7BC538" w14:textId="7D133F2A" w:rsidR="0086205F" w:rsidRDefault="00984DD5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652D41A" w14:textId="65A03DCA" w:rsidR="00E5745C" w:rsidRPr="00E5745C" w:rsidRDefault="00CD631F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iCs/>
          <w:sz w:val="24"/>
          <w:szCs w:val="24"/>
        </w:rPr>
        <w:t>Brian M.</w:t>
      </w:r>
      <w:r w:rsidR="00E5745C">
        <w:rPr>
          <w:iCs/>
          <w:sz w:val="24"/>
          <w:szCs w:val="24"/>
        </w:rPr>
        <w:t xml:space="preserve"> read the 12 Traditions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4A77A82E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106F7B">
        <w:rPr>
          <w:sz w:val="24"/>
          <w:szCs w:val="24"/>
        </w:rPr>
        <w:t>De Lon</w:t>
      </w:r>
      <w:r w:rsidR="00F6292B">
        <w:rPr>
          <w:sz w:val="24"/>
          <w:szCs w:val="24"/>
        </w:rPr>
        <w:t xml:space="preserve"> </w:t>
      </w:r>
      <w:r w:rsidR="00106F7B">
        <w:rPr>
          <w:sz w:val="24"/>
          <w:szCs w:val="24"/>
        </w:rPr>
        <w:t xml:space="preserve">reminded that at December meeting elections will be held for </w:t>
      </w:r>
      <w:r w:rsidR="00615096">
        <w:rPr>
          <w:sz w:val="24"/>
          <w:szCs w:val="24"/>
        </w:rPr>
        <w:t xml:space="preserve">service positions including MARCMA Chair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67999200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986B24">
        <w:rPr>
          <w:sz w:val="24"/>
          <w:szCs w:val="24"/>
        </w:rPr>
        <w:t xml:space="preserve">Motioned to accept </w:t>
      </w:r>
      <w:r w:rsidR="00516DAE">
        <w:rPr>
          <w:sz w:val="24"/>
          <w:szCs w:val="24"/>
        </w:rPr>
        <w:t>October</w:t>
      </w:r>
      <w:r w:rsidR="00986B24">
        <w:rPr>
          <w:sz w:val="24"/>
          <w:szCs w:val="24"/>
        </w:rPr>
        <w:t xml:space="preserve"> minutes. </w:t>
      </w:r>
      <w:r w:rsidR="00516DAE">
        <w:rPr>
          <w:sz w:val="24"/>
          <w:szCs w:val="24"/>
        </w:rPr>
        <w:t>Dave</w:t>
      </w:r>
      <w:r w:rsidR="00986B24">
        <w:rPr>
          <w:sz w:val="24"/>
          <w:szCs w:val="24"/>
        </w:rPr>
        <w:t xml:space="preserve"> seconded.  Passed </w:t>
      </w:r>
    </w:p>
    <w:p w14:paraId="76E4D74C" w14:textId="06E611F5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  <w:r w:rsidR="00986B24">
        <w:rPr>
          <w:bCs/>
          <w:sz w:val="24"/>
          <w:szCs w:val="24"/>
        </w:rPr>
        <w:t>Emailed out report</w:t>
      </w:r>
      <w:r w:rsidR="002106E2">
        <w:rPr>
          <w:bCs/>
          <w:sz w:val="24"/>
          <w:szCs w:val="24"/>
        </w:rPr>
        <w:t xml:space="preserve">s and shared on WhatsApp. </w:t>
      </w:r>
      <w:r w:rsidR="008A1812">
        <w:rPr>
          <w:bCs/>
          <w:sz w:val="24"/>
          <w:szCs w:val="24"/>
        </w:rPr>
        <w:t>Budget is a bit close due to the increase of cost for the GSC delegates. The Spiritual Breakfast raised $1951.00</w:t>
      </w:r>
      <w:r w:rsidR="00DD5DF1">
        <w:rPr>
          <w:bCs/>
          <w:sz w:val="24"/>
          <w:szCs w:val="24"/>
        </w:rPr>
        <w:t xml:space="preserve"> – a new record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16FAADAF" w:rsidR="004D0173" w:rsidRPr="007E3887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DD5DF1">
        <w:rPr>
          <w:bCs/>
          <w:sz w:val="24"/>
          <w:szCs w:val="24"/>
        </w:rPr>
        <w:t>CMA 12 step books are on the website for free thanks to an anonymous donation</w:t>
      </w:r>
      <w:r w:rsidR="009B01FE">
        <w:rPr>
          <w:bCs/>
          <w:sz w:val="24"/>
          <w:szCs w:val="24"/>
        </w:rPr>
        <w:t>. In the new year will be placing a large order of approximately 200 chips for replenishment. There has been an audit of chips on hand.</w:t>
      </w:r>
      <w:r w:rsidR="00027ACA">
        <w:rPr>
          <w:b/>
          <w:sz w:val="24"/>
          <w:szCs w:val="24"/>
        </w:rPr>
        <w:t xml:space="preserve">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31BE5E94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5F08FF">
        <w:rPr>
          <w:sz w:val="24"/>
          <w:szCs w:val="24"/>
        </w:rPr>
        <w:t xml:space="preserve">The intergroup meeting minutes for this year and 2024 have been added to the DC CMA site and </w:t>
      </w:r>
      <w:r w:rsidR="00EC1364">
        <w:rPr>
          <w:sz w:val="24"/>
          <w:szCs w:val="24"/>
        </w:rPr>
        <w:t xml:space="preserve">going forward will be added. Jason is slowly re-doing the site infrastructure to make it load faster.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616C434F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Activities Committee Chair</w:t>
      </w:r>
      <w:r>
        <w:rPr>
          <w:sz w:val="24"/>
          <w:szCs w:val="24"/>
        </w:rPr>
        <w:t xml:space="preserve">: </w:t>
      </w:r>
      <w:r w:rsidR="00C303DA">
        <w:rPr>
          <w:sz w:val="24"/>
          <w:szCs w:val="24"/>
        </w:rPr>
        <w:t xml:space="preserve">Cody is interested/willing to serve again as 2026 Activities Chair but will not be at December meeting. </w:t>
      </w:r>
      <w:r w:rsidR="00EB403A">
        <w:rPr>
          <w:sz w:val="24"/>
          <w:szCs w:val="24"/>
        </w:rPr>
        <w:t xml:space="preserve">Upcoming activities: Thanksgiving at Toby’s, roller skating, How to Survive a Plague on Discord.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0E1E6648" w14:textId="2C3F0F43" w:rsidR="00BB0101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A30027">
        <w:rPr>
          <w:sz w:val="24"/>
          <w:szCs w:val="24"/>
        </w:rPr>
        <w:t xml:space="preserve">no </w:t>
      </w:r>
      <w:r w:rsidR="008A240D">
        <w:rPr>
          <w:sz w:val="24"/>
          <w:szCs w:val="24"/>
        </w:rPr>
        <w:t xml:space="preserve">updates to share </w:t>
      </w:r>
    </w:p>
    <w:p w14:paraId="41903818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135F95C7" w14:textId="7FCCC22D" w:rsidR="00085D0D" w:rsidRPr="00A355A4" w:rsidRDefault="00653646" w:rsidP="00081B3E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D92AE4">
        <w:rPr>
          <w:bCs/>
          <w:sz w:val="24"/>
          <w:szCs w:val="24"/>
        </w:rPr>
        <w:t xml:space="preserve"> </w:t>
      </w:r>
      <w:r w:rsidR="003D6F34">
        <w:rPr>
          <w:bCs/>
          <w:sz w:val="24"/>
          <w:szCs w:val="24"/>
        </w:rPr>
        <w:t xml:space="preserve">no report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509F41C0" w:rsidR="000C2EF5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</w:t>
      </w:r>
    </w:p>
    <w:p w14:paraId="62228C88" w14:textId="34BC6E3E" w:rsidR="00521208" w:rsidRDefault="00521208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GSC conference was amazing </w:t>
      </w:r>
    </w:p>
    <w:p w14:paraId="0B30CB2F" w14:textId="38B73E21" w:rsidR="002F389F" w:rsidRDefault="002F389F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David is on the finance committee </w:t>
      </w:r>
    </w:p>
    <w:p w14:paraId="24E5B0C3" w14:textId="01A97F25" w:rsidR="002F389F" w:rsidRDefault="002F389F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GSC is hurting financially. DC has not donated in the past few years. </w:t>
      </w:r>
      <w:r w:rsidR="00E644B2">
        <w:rPr>
          <w:bCs/>
          <w:sz w:val="24"/>
          <w:szCs w:val="24"/>
        </w:rPr>
        <w:t>Should we maybe budget a donation amount for 2026?</w:t>
      </w:r>
    </w:p>
    <w:p w14:paraId="563898ED" w14:textId="4E58A961" w:rsidR="00E644B2" w:rsidRDefault="00E644B2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 full conference report is forthcoming</w:t>
      </w:r>
    </w:p>
    <w:p w14:paraId="126D0C15" w14:textId="2F208493" w:rsidR="00E644B2" w:rsidRDefault="00E644B2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DC Swag shop was mentioned at GSC</w:t>
      </w:r>
    </w:p>
    <w:p w14:paraId="1ED0A37A" w14:textId="06027509" w:rsidR="00E644B2" w:rsidRPr="00521208" w:rsidRDefault="00E644B2" w:rsidP="0052120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not be at next month’s meeting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0A393B29" w:rsidR="000C2EF5" w:rsidRDefault="00653646" w:rsidP="00850868">
      <w:pPr>
        <w:spacing w:after="157" w:line="264" w:lineRule="auto"/>
        <w:ind w:left="4" w:right="122" w:hanging="10"/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C83C1F">
        <w:rPr>
          <w:b/>
          <w:bCs/>
          <w:sz w:val="24"/>
          <w:szCs w:val="24"/>
        </w:rPr>
        <w:t xml:space="preserve">Shane </w:t>
      </w:r>
    </w:p>
    <w:p w14:paraId="32D6AF0C" w14:textId="75CCA0AA" w:rsidR="00EB7E34" w:rsidRPr="00EB7E34" w:rsidRDefault="00EB7E34" w:rsidP="00EB7E34">
      <w:pPr>
        <w:pStyle w:val="ListParagraph"/>
        <w:numPr>
          <w:ilvl w:val="0"/>
          <w:numId w:val="19"/>
        </w:numPr>
        <w:spacing w:after="157" w:line="264" w:lineRule="auto"/>
        <w:ind w:right="122"/>
        <w:rPr>
          <w:sz w:val="24"/>
          <w:szCs w:val="24"/>
        </w:rPr>
      </w:pPr>
      <w:r>
        <w:rPr>
          <w:bCs/>
          <w:sz w:val="24"/>
          <w:szCs w:val="24"/>
        </w:rPr>
        <w:t>Shane is on the literature committee</w:t>
      </w:r>
    </w:p>
    <w:p w14:paraId="1BB4FDAB" w14:textId="63459164" w:rsidR="00EB7E34" w:rsidRPr="007464EB" w:rsidRDefault="007464EB" w:rsidP="00EB7E34">
      <w:pPr>
        <w:pStyle w:val="ListParagraph"/>
        <w:numPr>
          <w:ilvl w:val="0"/>
          <w:numId w:val="19"/>
        </w:numPr>
        <w:spacing w:after="157" w:line="264" w:lineRule="auto"/>
        <w:ind w:right="122"/>
        <w:rPr>
          <w:sz w:val="24"/>
          <w:szCs w:val="24"/>
        </w:rPr>
      </w:pPr>
      <w:r>
        <w:rPr>
          <w:bCs/>
          <w:sz w:val="24"/>
          <w:szCs w:val="24"/>
        </w:rPr>
        <w:t>The revised Are You A Tweaker language was approved at GSC</w:t>
      </w:r>
    </w:p>
    <w:p w14:paraId="16826D8D" w14:textId="05788D45" w:rsidR="007464EB" w:rsidRPr="004F4F37" w:rsidRDefault="007464EB" w:rsidP="00EB7E34">
      <w:pPr>
        <w:pStyle w:val="ListParagraph"/>
        <w:numPr>
          <w:ilvl w:val="0"/>
          <w:numId w:val="19"/>
        </w:numPr>
        <w:spacing w:after="157" w:line="264" w:lineRule="auto"/>
        <w:ind w:right="122"/>
        <w:rPr>
          <w:sz w:val="24"/>
          <w:szCs w:val="24"/>
        </w:rPr>
      </w:pPr>
      <w:r>
        <w:rPr>
          <w:bCs/>
          <w:sz w:val="24"/>
          <w:szCs w:val="24"/>
        </w:rPr>
        <w:t xml:space="preserve">NY CMA has written a draft traditions book </w:t>
      </w:r>
      <w:r w:rsidR="004F4F37">
        <w:rPr>
          <w:bCs/>
          <w:sz w:val="24"/>
          <w:szCs w:val="24"/>
        </w:rPr>
        <w:t>that is available on NY CMA site for review</w:t>
      </w:r>
    </w:p>
    <w:p w14:paraId="5DD5B07E" w14:textId="6207F8C8" w:rsidR="004F4F37" w:rsidRPr="00EB7E34" w:rsidRDefault="004F4F37" w:rsidP="00EB7E34">
      <w:pPr>
        <w:pStyle w:val="ListParagraph"/>
        <w:numPr>
          <w:ilvl w:val="0"/>
          <w:numId w:val="19"/>
        </w:numPr>
        <w:spacing w:after="157" w:line="264" w:lineRule="auto"/>
        <w:ind w:right="122"/>
        <w:rPr>
          <w:sz w:val="24"/>
          <w:szCs w:val="24"/>
        </w:rPr>
      </w:pPr>
      <w:r>
        <w:rPr>
          <w:bCs/>
          <w:sz w:val="24"/>
          <w:szCs w:val="24"/>
        </w:rPr>
        <w:t>Will be at next month’s meeting and will be nominating himself to serve a new, full term</w:t>
      </w:r>
    </w:p>
    <w:p w14:paraId="0299E5AF" w14:textId="1A0B9212" w:rsidR="00360D9E" w:rsidRPr="005B15FB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F55AD5">
        <w:rPr>
          <w:bCs/>
          <w:sz w:val="24"/>
          <w:szCs w:val="24"/>
        </w:rPr>
        <w:t>attended GSC conference virtually but feels she may have missed out on some of the in person experience. She will provide her receipt for online attendance to Treasurer for reimbursement</w:t>
      </w:r>
      <w:r w:rsidR="00F12F61">
        <w:rPr>
          <w:bCs/>
          <w:sz w:val="24"/>
          <w:szCs w:val="24"/>
        </w:rPr>
        <w:t xml:space="preserve"> 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5FC1475A" w:rsidR="00C96F9E" w:rsidRDefault="0078461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  <w:r w:rsidR="00C00D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2BDD" w14:textId="77777777" w:rsidR="00F12F61" w:rsidRDefault="00F12F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4CA339" w14:textId="396AC4B6" w:rsidR="007B033D" w:rsidRDefault="00D21A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30-40</w:t>
            </w:r>
          </w:p>
          <w:p w14:paraId="30D0F0A3" w14:textId="0D191E2B" w:rsidR="00623306" w:rsidRDefault="00623306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4" w14:textId="066E47F3" w:rsidR="00C96F9E" w:rsidRDefault="003E15D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Language of Letting Go. $56.00 for No</w:t>
            </w:r>
            <w:r w:rsidR="009F58C0">
              <w:rPr>
                <w:rFonts w:ascii="Calibri" w:eastAsia="Calibri" w:hAnsi="Calibri" w:cs="Calibri"/>
                <w:sz w:val="24"/>
                <w:szCs w:val="24"/>
              </w:rPr>
              <w:t>vember and $756.00 for year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8" w14:textId="50879A41" w:rsidR="006F4913" w:rsidRDefault="001A69AC" w:rsidP="00D21A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8513" w14:textId="77777777" w:rsidR="00484D1A" w:rsidRDefault="00484D1A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$61.00 month and </w:t>
            </w:r>
          </w:p>
          <w:p w14:paraId="30D0F0A9" w14:textId="7FF8EC98" w:rsidR="00C96F9E" w:rsidRPr="005D5EB0" w:rsidRDefault="00484D1A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$422 year to date 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 w:rsidRPr="00A97C27">
              <w:rPr>
                <w:rFonts w:ascii="Calibri" w:eastAsia="Calibri" w:hAnsi="Calibri" w:cs="Calibri"/>
                <w:highlight w:val="white"/>
              </w:rPr>
              <w:lastRenderedPageBreak/>
              <w:t>Late Night Pot Luck (Mon/Wed - OL</w:t>
            </w:r>
            <w:r>
              <w:rPr>
                <w:rFonts w:ascii="Calibri" w:eastAsia="Calibri" w:hAnsi="Calibri" w:cs="Calibri"/>
                <w:highlight w:val="white"/>
              </w:rPr>
              <w:t xml:space="preserve">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5EBACA" w14:textId="7B9E2BDB" w:rsidR="0039139E" w:rsidRDefault="001A69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4 -16</w:t>
            </w:r>
          </w:p>
          <w:p w14:paraId="30D0F0AD" w14:textId="6FBF27D3" w:rsidR="00623306" w:rsidRDefault="00623306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E" w14:textId="68E3D5A5" w:rsidR="00C96F9E" w:rsidRDefault="008D50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finances. No needs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2" w14:textId="513EFB95" w:rsidR="0039139E" w:rsidRDefault="001A69AC" w:rsidP="001A69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3" w14:textId="31C61D85" w:rsidR="00121369" w:rsidRDefault="001A69AC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7FD7B3C4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 -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BE276B" w14:textId="270AE342" w:rsidR="001A69AC" w:rsidRDefault="008D50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8-10</w:t>
            </w:r>
          </w:p>
          <w:p w14:paraId="30D0F0B7" w14:textId="26018E23" w:rsidR="00623306" w:rsidRDefault="00623306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8" w14:textId="57560F7C" w:rsidR="00C96F9E" w:rsidRDefault="008D50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finances. May change format soon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(Mon - DC)</w:t>
            </w:r>
          </w:p>
          <w:p w14:paraId="30D0F0BB" w14:textId="0AA35D03" w:rsidR="00EF35D5" w:rsidRPr="001F0285" w:rsidRDefault="009C56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90AE8B3" w14:textId="2ED902D9" w:rsidR="008D5084" w:rsidRPr="00385A84" w:rsidRDefault="00385A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5A84">
              <w:rPr>
                <w:rFonts w:ascii="Calibri" w:eastAsia="Calibri" w:hAnsi="Calibri" w:cs="Calibri"/>
                <w:sz w:val="24"/>
                <w:szCs w:val="24"/>
              </w:rPr>
              <w:t>10-12</w:t>
            </w:r>
          </w:p>
          <w:p w14:paraId="30D0F0BC" w14:textId="5A0F0E9A" w:rsidR="007F3859" w:rsidRPr="004C2929" w:rsidRDefault="007F3859" w:rsidP="00B616F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D" w14:textId="5B1E4B00" w:rsidR="001D7AF3" w:rsidRPr="00674D9F" w:rsidRDefault="00385A84" w:rsidP="001D7A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well. $285.00 finances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108C" w14:textId="31550353" w:rsid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No Meth Monday (Mon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</w:t>
            </w:r>
            <w:proofErr w:type="spellEnd"/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)</w:t>
            </w:r>
          </w:p>
          <w:p w14:paraId="32F42BF7" w14:textId="7084EEB1" w:rsidR="009C567E" w:rsidRPr="002C6B4B" w:rsidRDefault="009C567E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989" w14:textId="6DE4C281" w:rsidR="002C6B4B" w:rsidRPr="008D0631" w:rsidRDefault="00D572A3" w:rsidP="001F159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 people per Heather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F8F" w14:textId="11CF7781" w:rsidR="002C6B4B" w:rsidRPr="002C6B4B" w:rsidRDefault="00C95094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GSR needed </w:t>
            </w:r>
            <w:r w:rsidR="00B616F0">
              <w:rPr>
                <w:rFonts w:ascii="Calibri" w:hAnsi="Calibri" w:cs="Calibri"/>
                <w:sz w:val="24"/>
                <w:szCs w:val="24"/>
              </w:rPr>
              <w:t>- vacant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CDB" w14:textId="1B179973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30E57704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 w:rsidR="00D572A3">
              <w:rPr>
                <w:rFonts w:ascii="Calibri" w:eastAsia="Calibri" w:hAnsi="Calibri" w:cs="Calibri"/>
                <w:sz w:val="24"/>
                <w:szCs w:val="24"/>
              </w:rPr>
              <w:t xml:space="preserve">– James </w:t>
            </w:r>
            <w:r w:rsidR="00500534">
              <w:rPr>
                <w:rFonts w:ascii="Calibri" w:eastAsia="Calibri" w:hAnsi="Calibri" w:cs="Calibri"/>
                <w:sz w:val="24"/>
                <w:szCs w:val="24"/>
              </w:rPr>
              <w:t xml:space="preserve">W. </w:t>
            </w:r>
            <w:r w:rsidR="00D572A3">
              <w:rPr>
                <w:rFonts w:ascii="Calibri" w:eastAsia="Calibri" w:hAnsi="Calibri" w:cs="Calibri"/>
                <w:sz w:val="24"/>
                <w:szCs w:val="24"/>
              </w:rPr>
              <w:t>subbing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1" w14:textId="59D02DA7" w:rsidR="00C95094" w:rsidRDefault="00B84CBD" w:rsidP="001F15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7E69" w14:textId="77777777" w:rsidR="00B307A3" w:rsidRDefault="00B307A3" w:rsidP="00B307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F6920C" w14:textId="262814CF" w:rsidR="00B84CBD" w:rsidRDefault="00B84CBD" w:rsidP="00B84CB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$105.00 balance</w:t>
            </w:r>
          </w:p>
          <w:p w14:paraId="30D0F0C2" w14:textId="317AA7CB" w:rsidR="00162520" w:rsidRDefault="00162520" w:rsidP="006717B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6D3" w14:textId="6FAAFE66" w:rsidR="00B11B23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Midweek No Tweak (Wed </w:t>
            </w:r>
            <w:r w:rsidR="00746DF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C5" w14:textId="59885086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9C1094" w14:textId="0E17DA9E" w:rsidR="00B84CBD" w:rsidRDefault="00B84CB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11-13</w:t>
            </w:r>
          </w:p>
          <w:p w14:paraId="30D0F0C6" w14:textId="33FC69C1" w:rsidR="00274288" w:rsidRDefault="00274288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8461" w14:textId="4FB91636" w:rsidR="001A2F11" w:rsidRDefault="001A2F11" w:rsidP="001A2F1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Great sharing.</w:t>
            </w:r>
          </w:p>
          <w:p w14:paraId="30D0F0C7" w14:textId="7016A53A" w:rsidR="00C21487" w:rsidRPr="008E4F26" w:rsidRDefault="001A2F11" w:rsidP="001A2F1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Not sure about finances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01939FEB" w:rsidR="00EF35D5" w:rsidRDefault="007719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6D51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A523EC" w14:textId="07F62B1C" w:rsidR="001A2F11" w:rsidRDefault="001C148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18-20</w:t>
            </w:r>
          </w:p>
          <w:p w14:paraId="30D0F0CB" w14:textId="1EBADC10" w:rsidR="00623306" w:rsidRDefault="00623306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B773" w14:textId="77777777" w:rsidR="001C1483" w:rsidRDefault="001C1483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20EE62" w14:textId="3D232163" w:rsidR="00F4759B" w:rsidRDefault="001C1483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Lively discussion. </w:t>
            </w:r>
          </w:p>
          <w:p w14:paraId="739EF0C2" w14:textId="78179E5C" w:rsidR="001C1483" w:rsidRDefault="001C1483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Full participation</w:t>
            </w:r>
          </w:p>
          <w:p w14:paraId="30D0F0CD" w14:textId="1B7F202D" w:rsidR="00B307A3" w:rsidRDefault="00B307A3" w:rsidP="006717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4D144C68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9D3A6A" w14:textId="1A5A91E9" w:rsidR="00623306" w:rsidRDefault="006A68B5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 average per Heather</w:t>
            </w:r>
            <w:r w:rsidR="00F4759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D0F0D1" w14:textId="65585413" w:rsidR="00F4759B" w:rsidRDefault="00F4759B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9FA3" w14:textId="77777777" w:rsidR="008A459B" w:rsidRDefault="008A45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6261B4" w14:textId="534F17CB" w:rsidR="00B71676" w:rsidRDefault="008A45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GSR needed </w:t>
            </w:r>
            <w:r w:rsidR="00B616F0">
              <w:rPr>
                <w:rFonts w:ascii="Calibri" w:hAnsi="Calibri" w:cs="Calibri"/>
                <w:sz w:val="24"/>
                <w:szCs w:val="24"/>
              </w:rPr>
              <w:t>- vacant</w:t>
            </w:r>
          </w:p>
          <w:p w14:paraId="30D0F0D2" w14:textId="4473AB13" w:rsidR="00B307A3" w:rsidRPr="00A360B2" w:rsidRDefault="00B307A3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50D17" w14:textId="2092E491" w:rsidR="008A459B" w:rsidRDefault="006A68B5" w:rsidP="006A68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 average</w:t>
            </w:r>
          </w:p>
          <w:p w14:paraId="30D0F0D6" w14:textId="06392C2F" w:rsidR="001C1483" w:rsidRPr="00924452" w:rsidRDefault="001C1483" w:rsidP="001C148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11E9" w14:textId="77777777" w:rsidR="003265E4" w:rsidRDefault="003265E4" w:rsidP="003265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B7659E" w14:textId="021022BB" w:rsidR="003265E4" w:rsidRDefault="003265E4" w:rsidP="003265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 $600.00 balance. Meeting is in good shape</w:t>
            </w:r>
          </w:p>
          <w:p w14:paraId="30D0F0D7" w14:textId="5CA87D8A" w:rsidR="00B307A3" w:rsidRPr="00924452" w:rsidRDefault="00B307A3" w:rsidP="006717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682082" w14:textId="7F966FA9" w:rsidR="003265E4" w:rsidRDefault="003265E4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2DAFF5F6" w:rsidR="00DB73EF" w:rsidRDefault="00DB73EF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C87E" w14:textId="77777777" w:rsidR="003265E4" w:rsidRDefault="003265E4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D95CC9" w14:textId="474F7016" w:rsidR="00374985" w:rsidRDefault="003265E4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C" w14:textId="494866C3" w:rsidR="00B307A3" w:rsidRDefault="00B307A3" w:rsidP="006717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F1EE" w14:textId="77777777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DF" w14:textId="3C8703A8" w:rsidR="00844941" w:rsidRDefault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DF7B41">
              <w:rPr>
                <w:rFonts w:ascii="Calibri" w:eastAsia="Calibri" w:hAnsi="Calibri" w:cs="Calibri"/>
                <w:sz w:val="24"/>
                <w:szCs w:val="24"/>
              </w:rPr>
              <w:t>tacey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0929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E882DD" w14:textId="0EB0808D" w:rsidR="008D5203" w:rsidRDefault="008D520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 average</w:t>
            </w:r>
          </w:p>
          <w:p w14:paraId="30D0F0E0" w14:textId="71F51DE4" w:rsidR="00844941" w:rsidRDefault="00844941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1" w14:textId="3DA2C504" w:rsidR="00B307A3" w:rsidRDefault="008D5203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$55.00 average per week. Going well</w:t>
            </w:r>
          </w:p>
        </w:tc>
      </w:tr>
      <w:tr w:rsidR="00844941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8E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– DC)</w:t>
            </w:r>
          </w:p>
          <w:p w14:paraId="30D0F0E4" w14:textId="68BF5045" w:rsidR="00844941" w:rsidRDefault="007B779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 C.</w:t>
            </w:r>
            <w:r w:rsidR="0021437D">
              <w:rPr>
                <w:rFonts w:ascii="Calibri" w:eastAsia="Calibri" w:hAnsi="Calibri" w:cs="Calibri"/>
                <w:sz w:val="24"/>
                <w:szCs w:val="24"/>
              </w:rPr>
              <w:t xml:space="preserve">  – De Lon shared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FAFB" w14:textId="77777777" w:rsidR="00844941" w:rsidRDefault="00844941" w:rsidP="001369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9B0AD3" w14:textId="3D6F8987" w:rsidR="0021437D" w:rsidRDefault="0021437D" w:rsidP="0021437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attendance</w:t>
            </w:r>
          </w:p>
          <w:p w14:paraId="30D0F0E5" w14:textId="4FF5CA46" w:rsidR="001369EC" w:rsidRDefault="001369EC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7A66" w14:textId="77777777" w:rsidR="00562C10" w:rsidRDefault="00562C10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08E606" w14:textId="273CA15F" w:rsidR="000517C6" w:rsidRDefault="00562C10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Donated $200.00 to GSC </w:t>
            </w:r>
          </w:p>
          <w:p w14:paraId="30D0F0E7" w14:textId="697B39CB" w:rsidR="00B307A3" w:rsidRDefault="00B307A3" w:rsidP="006717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5622D" w14:paraId="381013C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99" w14:textId="77777777" w:rsidR="0045622D" w:rsidRPr="00C83225" w:rsidRDefault="000B5792" w:rsidP="006D4F86">
            <w:pPr>
              <w:rPr>
                <w:rFonts w:ascii="Calibri" w:hAnsi="Calibri" w:cs="Calibri"/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 xml:space="preserve">What’s the T? </w:t>
            </w:r>
          </w:p>
          <w:p w14:paraId="05206257" w14:textId="7E5C2C9F" w:rsidR="000B5792" w:rsidRDefault="000B5792" w:rsidP="006D4F86">
            <w:pPr>
              <w:rPr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>R</w:t>
            </w:r>
            <w:r w:rsidR="00B616F0">
              <w:rPr>
                <w:rFonts w:ascii="Calibri" w:hAnsi="Calibri" w:cs="Calibri"/>
                <w:highlight w:val="white"/>
              </w:rPr>
              <w:t>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15BD" w14:textId="6E5B18D6" w:rsidR="00A908C4" w:rsidRDefault="000517C6" w:rsidP="00562C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17C6">
              <w:rPr>
                <w:rFonts w:ascii="Calibri" w:hAnsi="Calibri" w:cs="Calibri"/>
                <w:sz w:val="24"/>
                <w:szCs w:val="24"/>
              </w:rPr>
              <w:t>No report</w:t>
            </w:r>
          </w:p>
          <w:p w14:paraId="46694912" w14:textId="1F131B58" w:rsidR="000517C6" w:rsidRPr="000517C6" w:rsidRDefault="000517C6" w:rsidP="000517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7C" w14:textId="10832EAC" w:rsidR="00B307A3" w:rsidRPr="00A77D80" w:rsidRDefault="000517C6" w:rsidP="003564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844941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4FCD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Sunday Evening Surrender  (Sun - OL)</w:t>
            </w:r>
          </w:p>
          <w:p w14:paraId="30D0F0EA" w14:textId="316821CC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D0A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441371" w14:textId="35F12397" w:rsidR="0035640D" w:rsidRDefault="0035640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9-23</w:t>
            </w:r>
          </w:p>
          <w:p w14:paraId="30D0F0EB" w14:textId="32F85E9E" w:rsidR="00844941" w:rsidRDefault="00844941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D" w14:textId="59978C2E" w:rsidR="00557862" w:rsidRDefault="0035640D" w:rsidP="005578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$49.00 this month. Getting lots of newcomers</w:t>
            </w:r>
          </w:p>
        </w:tc>
      </w:tr>
      <w:tr w:rsidR="00844941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235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0" w14:textId="15C1E554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D6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F46CB7" w14:textId="692E0FA1" w:rsidR="0035640D" w:rsidRDefault="0035640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F1" w14:textId="2E331978" w:rsidR="00844941" w:rsidRDefault="00844941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2" w14:textId="45449FCB" w:rsidR="00B307A3" w:rsidRDefault="0035640D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844941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BC4" w14:textId="420B836B" w:rsidR="00844941" w:rsidRDefault="00844941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t xml:space="preserve">H.O.P.E (Sun – DC ) </w:t>
            </w:r>
          </w:p>
          <w:p w14:paraId="30D0F0F5" w14:textId="7DBDEE19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B. </w:t>
            </w:r>
            <w:r w:rsidR="00C83225">
              <w:rPr>
                <w:rFonts w:ascii="Calibri" w:hAnsi="Calibri" w:cs="Calibri"/>
              </w:rPr>
              <w:t xml:space="preserve"> – Heather B.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95D1" w14:textId="77777777" w:rsidR="00433207" w:rsidRDefault="0043320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9F7CB4" w14:textId="32E78F91" w:rsidR="0035640D" w:rsidRDefault="0079707D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13-17</w:t>
            </w:r>
          </w:p>
          <w:p w14:paraId="30D0F0F6" w14:textId="75A09442" w:rsidR="00844941" w:rsidRDefault="00844941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8" w14:textId="0A47C1CA" w:rsidR="00B307A3" w:rsidRDefault="0079707D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$102.00 November and $359.00 year to date </w:t>
            </w:r>
            <w:r w:rsidR="0052791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358D503D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</w:p>
    <w:p w14:paraId="7D10F6A4" w14:textId="162C3CDF" w:rsidR="00FE203B" w:rsidRPr="00FE203B" w:rsidRDefault="00FE203B" w:rsidP="00FE203B">
      <w:pPr>
        <w:pStyle w:val="ListParagraph"/>
        <w:numPr>
          <w:ilvl w:val="0"/>
          <w:numId w:val="17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 xml:space="preserve">Homegroup payment update:  </w:t>
      </w:r>
      <w:r w:rsidR="009F271B">
        <w:rPr>
          <w:sz w:val="24"/>
          <w:szCs w:val="24"/>
        </w:rPr>
        <w:t xml:space="preserve">De Lon shared that it is making the Treasurer reporting easier.  Thanks to De Lon and Jason for </w:t>
      </w:r>
      <w:r w:rsidR="00067335">
        <w:rPr>
          <w:sz w:val="24"/>
          <w:szCs w:val="24"/>
        </w:rPr>
        <w:t>making this happen.  Several members shared that they are using and liking Homegroup</w:t>
      </w: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30D0F10C" w14:textId="1F27A4DD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4ABEDF0C" w14:textId="77777777" w:rsidR="00067335" w:rsidRDefault="00067335">
      <w:pPr>
        <w:spacing w:after="0"/>
        <w:rPr>
          <w:sz w:val="24"/>
          <w:szCs w:val="24"/>
        </w:rPr>
      </w:pPr>
    </w:p>
    <w:p w14:paraId="1870D0DB" w14:textId="72BCE829" w:rsidR="00067335" w:rsidRPr="00067335" w:rsidRDefault="00067335" w:rsidP="00067335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Heather </w:t>
      </w:r>
      <w:r w:rsidR="00AD188E">
        <w:rPr>
          <w:sz w:val="24"/>
          <w:szCs w:val="24"/>
        </w:rPr>
        <w:t xml:space="preserve">is coordinating an online New Years Eve marathon meeting since New York CMA will not be doing that this year. </w:t>
      </w:r>
      <w:r w:rsidR="00063723">
        <w:rPr>
          <w:sz w:val="24"/>
          <w:szCs w:val="24"/>
        </w:rPr>
        <w:t xml:space="preserve">Jason will provide Heather with which zoom room link to use. </w:t>
      </w:r>
      <w:r w:rsidR="001D3CA2">
        <w:rPr>
          <w:sz w:val="24"/>
          <w:szCs w:val="24"/>
        </w:rPr>
        <w:t xml:space="preserve">Time 4pm to 4am EST. An announcement will be posted to volunteer for service. </w:t>
      </w:r>
    </w:p>
    <w:p w14:paraId="47361461" w14:textId="77777777" w:rsidR="00CF6892" w:rsidRPr="00424E3D" w:rsidRDefault="00CF6892" w:rsidP="00CF6892">
      <w:pPr>
        <w:pStyle w:val="ListParagraph"/>
        <w:spacing w:after="0"/>
        <w:rPr>
          <w:sz w:val="24"/>
          <w:szCs w:val="24"/>
        </w:rPr>
      </w:pPr>
    </w:p>
    <w:p w14:paraId="35EE84EF" w14:textId="1EDADC38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DE6752">
        <w:rPr>
          <w:sz w:val="24"/>
          <w:szCs w:val="24"/>
        </w:rPr>
        <w:t xml:space="preserve">by </w:t>
      </w:r>
      <w:r w:rsidR="00C10B2E">
        <w:rPr>
          <w:sz w:val="24"/>
          <w:szCs w:val="24"/>
        </w:rPr>
        <w:t>Jerry with second from</w:t>
      </w:r>
      <w:r w:rsidR="006717B5">
        <w:rPr>
          <w:sz w:val="24"/>
          <w:szCs w:val="24"/>
        </w:rPr>
        <w:t xml:space="preserve"> Cathy</w:t>
      </w:r>
      <w:r w:rsidR="00C10B2E">
        <w:rPr>
          <w:sz w:val="24"/>
          <w:szCs w:val="24"/>
        </w:rPr>
        <w:t xml:space="preserve"> </w:t>
      </w:r>
      <w:r w:rsidR="008B3821">
        <w:rPr>
          <w:sz w:val="24"/>
          <w:szCs w:val="24"/>
        </w:rPr>
        <w:t xml:space="preserve">at 9:30pm  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2F14458B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  <w:r w:rsidR="006717B5">
        <w:rPr>
          <w:sz w:val="24"/>
          <w:szCs w:val="24"/>
        </w:rPr>
        <w:t>lead by Stacey K.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ACB8" w14:textId="77777777" w:rsidR="007A4786" w:rsidRDefault="007A4786">
      <w:pPr>
        <w:spacing w:after="0" w:line="240" w:lineRule="auto"/>
      </w:pPr>
      <w:r>
        <w:separator/>
      </w:r>
    </w:p>
  </w:endnote>
  <w:endnote w:type="continuationSeparator" w:id="0">
    <w:p w14:paraId="6FF40EE7" w14:textId="77777777" w:rsidR="007A4786" w:rsidRDefault="007A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98DB" w14:textId="77777777" w:rsidR="007A4786" w:rsidRDefault="007A4786">
      <w:pPr>
        <w:spacing w:after="0" w:line="240" w:lineRule="auto"/>
      </w:pPr>
      <w:r>
        <w:separator/>
      </w:r>
    </w:p>
  </w:footnote>
  <w:footnote w:type="continuationSeparator" w:id="0">
    <w:p w14:paraId="592E1A77" w14:textId="77777777" w:rsidR="007A4786" w:rsidRDefault="007A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D93"/>
    <w:multiLevelType w:val="hybridMultilevel"/>
    <w:tmpl w:val="C6F2B97C"/>
    <w:lvl w:ilvl="0" w:tplc="7CAA1CE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2004CD"/>
    <w:multiLevelType w:val="hybridMultilevel"/>
    <w:tmpl w:val="B9C0B494"/>
    <w:lvl w:ilvl="0" w:tplc="29642B0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24B1"/>
    <w:multiLevelType w:val="hybridMultilevel"/>
    <w:tmpl w:val="05FE56FE"/>
    <w:lvl w:ilvl="0" w:tplc="3884A5A4">
      <w:start w:val="8"/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7814"/>
    <w:multiLevelType w:val="hybridMultilevel"/>
    <w:tmpl w:val="8A1CE1B0"/>
    <w:lvl w:ilvl="0" w:tplc="4AFAEBC6">
      <w:start w:val="8"/>
      <w:numFmt w:val="bullet"/>
      <w:lvlText w:val=""/>
      <w:lvlJc w:val="left"/>
      <w:pPr>
        <w:ind w:left="71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5D4F4D"/>
    <w:multiLevelType w:val="hybridMultilevel"/>
    <w:tmpl w:val="83D2A2B8"/>
    <w:lvl w:ilvl="0" w:tplc="C8EA64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13"/>
  </w:num>
  <w:num w:numId="2" w16cid:durableId="2108958080">
    <w:abstractNumId w:val="3"/>
  </w:num>
  <w:num w:numId="3" w16cid:durableId="648900713">
    <w:abstractNumId w:val="2"/>
  </w:num>
  <w:num w:numId="4" w16cid:durableId="1425111947">
    <w:abstractNumId w:val="9"/>
  </w:num>
  <w:num w:numId="5" w16cid:durableId="845246419">
    <w:abstractNumId w:val="16"/>
  </w:num>
  <w:num w:numId="6" w16cid:durableId="2071687685">
    <w:abstractNumId w:val="14"/>
  </w:num>
  <w:num w:numId="7" w16cid:durableId="1727608957">
    <w:abstractNumId w:val="6"/>
  </w:num>
  <w:num w:numId="8" w16cid:durableId="561985920">
    <w:abstractNumId w:val="1"/>
  </w:num>
  <w:num w:numId="9" w16cid:durableId="1673145459">
    <w:abstractNumId w:val="12"/>
  </w:num>
  <w:num w:numId="10" w16cid:durableId="531380988">
    <w:abstractNumId w:val="18"/>
  </w:num>
  <w:num w:numId="11" w16cid:durableId="1200244040">
    <w:abstractNumId w:val="7"/>
  </w:num>
  <w:num w:numId="12" w16cid:durableId="625045468">
    <w:abstractNumId w:val="11"/>
  </w:num>
  <w:num w:numId="13" w16cid:durableId="1861426495">
    <w:abstractNumId w:val="8"/>
  </w:num>
  <w:num w:numId="14" w16cid:durableId="417411501">
    <w:abstractNumId w:val="17"/>
  </w:num>
  <w:num w:numId="15" w16cid:durableId="2124684360">
    <w:abstractNumId w:val="5"/>
  </w:num>
  <w:num w:numId="16" w16cid:durableId="1957322972">
    <w:abstractNumId w:val="10"/>
  </w:num>
  <w:num w:numId="17" w16cid:durableId="286204058">
    <w:abstractNumId w:val="15"/>
  </w:num>
  <w:num w:numId="18" w16cid:durableId="1953316312">
    <w:abstractNumId w:val="0"/>
  </w:num>
  <w:num w:numId="19" w16cid:durableId="201217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02CB"/>
    <w:rsid w:val="000104E4"/>
    <w:rsid w:val="000117C8"/>
    <w:rsid w:val="00011920"/>
    <w:rsid w:val="00016AC1"/>
    <w:rsid w:val="00022DAC"/>
    <w:rsid w:val="00026922"/>
    <w:rsid w:val="00027ACA"/>
    <w:rsid w:val="00027B60"/>
    <w:rsid w:val="0003380A"/>
    <w:rsid w:val="000409DB"/>
    <w:rsid w:val="00040AF7"/>
    <w:rsid w:val="00043C65"/>
    <w:rsid w:val="000456B6"/>
    <w:rsid w:val="00050CE5"/>
    <w:rsid w:val="00051167"/>
    <w:rsid w:val="000517C6"/>
    <w:rsid w:val="0005184F"/>
    <w:rsid w:val="000537AD"/>
    <w:rsid w:val="000613ED"/>
    <w:rsid w:val="00061C20"/>
    <w:rsid w:val="00062E01"/>
    <w:rsid w:val="00063723"/>
    <w:rsid w:val="000666C7"/>
    <w:rsid w:val="00067335"/>
    <w:rsid w:val="00070A59"/>
    <w:rsid w:val="00072A9B"/>
    <w:rsid w:val="000759B1"/>
    <w:rsid w:val="00076CEF"/>
    <w:rsid w:val="00080019"/>
    <w:rsid w:val="0008032A"/>
    <w:rsid w:val="00081B3E"/>
    <w:rsid w:val="0008547C"/>
    <w:rsid w:val="00085D0D"/>
    <w:rsid w:val="000950BF"/>
    <w:rsid w:val="00095935"/>
    <w:rsid w:val="00097F0B"/>
    <w:rsid w:val="000A56F4"/>
    <w:rsid w:val="000B5792"/>
    <w:rsid w:val="000B5860"/>
    <w:rsid w:val="000C0310"/>
    <w:rsid w:val="000C2EF5"/>
    <w:rsid w:val="000C4C7D"/>
    <w:rsid w:val="000C4D2E"/>
    <w:rsid w:val="000C50F0"/>
    <w:rsid w:val="000C5368"/>
    <w:rsid w:val="000C617C"/>
    <w:rsid w:val="000D0A74"/>
    <w:rsid w:val="000D30F8"/>
    <w:rsid w:val="000D6140"/>
    <w:rsid w:val="000E5893"/>
    <w:rsid w:val="000E5999"/>
    <w:rsid w:val="000F0A4D"/>
    <w:rsid w:val="000F15D9"/>
    <w:rsid w:val="000F178B"/>
    <w:rsid w:val="00101738"/>
    <w:rsid w:val="001030F6"/>
    <w:rsid w:val="0010310D"/>
    <w:rsid w:val="001053D2"/>
    <w:rsid w:val="001053D9"/>
    <w:rsid w:val="00105973"/>
    <w:rsid w:val="00105F3C"/>
    <w:rsid w:val="00106B9A"/>
    <w:rsid w:val="00106F7B"/>
    <w:rsid w:val="00110875"/>
    <w:rsid w:val="00111B6C"/>
    <w:rsid w:val="00112BC0"/>
    <w:rsid w:val="001146AA"/>
    <w:rsid w:val="001155BD"/>
    <w:rsid w:val="0011617B"/>
    <w:rsid w:val="001162E7"/>
    <w:rsid w:val="00121369"/>
    <w:rsid w:val="00121FFA"/>
    <w:rsid w:val="00122C95"/>
    <w:rsid w:val="001233D4"/>
    <w:rsid w:val="00126F97"/>
    <w:rsid w:val="00127EA7"/>
    <w:rsid w:val="00130DB9"/>
    <w:rsid w:val="00135014"/>
    <w:rsid w:val="001369EC"/>
    <w:rsid w:val="00137382"/>
    <w:rsid w:val="00137DCE"/>
    <w:rsid w:val="00141DC4"/>
    <w:rsid w:val="00142D11"/>
    <w:rsid w:val="00143B92"/>
    <w:rsid w:val="00143F17"/>
    <w:rsid w:val="001471C5"/>
    <w:rsid w:val="001503C0"/>
    <w:rsid w:val="00151D7C"/>
    <w:rsid w:val="00154E1E"/>
    <w:rsid w:val="001614F5"/>
    <w:rsid w:val="0016210A"/>
    <w:rsid w:val="001623F1"/>
    <w:rsid w:val="00162520"/>
    <w:rsid w:val="00165038"/>
    <w:rsid w:val="00166D2F"/>
    <w:rsid w:val="001725C1"/>
    <w:rsid w:val="00177AE8"/>
    <w:rsid w:val="00177BC0"/>
    <w:rsid w:val="0018483D"/>
    <w:rsid w:val="0018511D"/>
    <w:rsid w:val="00185467"/>
    <w:rsid w:val="00186B15"/>
    <w:rsid w:val="00187204"/>
    <w:rsid w:val="00190875"/>
    <w:rsid w:val="00192EC3"/>
    <w:rsid w:val="00193D1B"/>
    <w:rsid w:val="00193DDB"/>
    <w:rsid w:val="00194C24"/>
    <w:rsid w:val="001A0C13"/>
    <w:rsid w:val="001A2F11"/>
    <w:rsid w:val="001A3896"/>
    <w:rsid w:val="001A4801"/>
    <w:rsid w:val="001A69AC"/>
    <w:rsid w:val="001A73E9"/>
    <w:rsid w:val="001B02AB"/>
    <w:rsid w:val="001C0699"/>
    <w:rsid w:val="001C0E76"/>
    <w:rsid w:val="001C1483"/>
    <w:rsid w:val="001C305A"/>
    <w:rsid w:val="001C3E04"/>
    <w:rsid w:val="001C7AD1"/>
    <w:rsid w:val="001D0974"/>
    <w:rsid w:val="001D0CE6"/>
    <w:rsid w:val="001D3C90"/>
    <w:rsid w:val="001D3CA2"/>
    <w:rsid w:val="001D5C0C"/>
    <w:rsid w:val="001D747B"/>
    <w:rsid w:val="001D7AF3"/>
    <w:rsid w:val="001E1242"/>
    <w:rsid w:val="001E35E1"/>
    <w:rsid w:val="001E4543"/>
    <w:rsid w:val="001E6B6A"/>
    <w:rsid w:val="001F0285"/>
    <w:rsid w:val="001F1597"/>
    <w:rsid w:val="001F234A"/>
    <w:rsid w:val="00200F9A"/>
    <w:rsid w:val="00202828"/>
    <w:rsid w:val="002052E1"/>
    <w:rsid w:val="00207FAA"/>
    <w:rsid w:val="002106E2"/>
    <w:rsid w:val="0021399A"/>
    <w:rsid w:val="00213CFC"/>
    <w:rsid w:val="00214141"/>
    <w:rsid w:val="0021437D"/>
    <w:rsid w:val="00215ABB"/>
    <w:rsid w:val="00215FC4"/>
    <w:rsid w:val="0021663C"/>
    <w:rsid w:val="00220774"/>
    <w:rsid w:val="002208C4"/>
    <w:rsid w:val="00222F79"/>
    <w:rsid w:val="002242F7"/>
    <w:rsid w:val="0022514C"/>
    <w:rsid w:val="00230483"/>
    <w:rsid w:val="00230EBB"/>
    <w:rsid w:val="002316F4"/>
    <w:rsid w:val="002325B9"/>
    <w:rsid w:val="00236FEF"/>
    <w:rsid w:val="0024481B"/>
    <w:rsid w:val="00246457"/>
    <w:rsid w:val="002470AE"/>
    <w:rsid w:val="0025010A"/>
    <w:rsid w:val="00262EC3"/>
    <w:rsid w:val="002642F3"/>
    <w:rsid w:val="00265EF5"/>
    <w:rsid w:val="00270B94"/>
    <w:rsid w:val="00271809"/>
    <w:rsid w:val="00271B70"/>
    <w:rsid w:val="002737D5"/>
    <w:rsid w:val="00274288"/>
    <w:rsid w:val="00285822"/>
    <w:rsid w:val="002861FA"/>
    <w:rsid w:val="00291DF1"/>
    <w:rsid w:val="0029461C"/>
    <w:rsid w:val="00294D39"/>
    <w:rsid w:val="0029726C"/>
    <w:rsid w:val="002A3B34"/>
    <w:rsid w:val="002A56AF"/>
    <w:rsid w:val="002A6EF9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389F"/>
    <w:rsid w:val="002F39F5"/>
    <w:rsid w:val="002F5318"/>
    <w:rsid w:val="002F5FD3"/>
    <w:rsid w:val="00303AFF"/>
    <w:rsid w:val="0030555E"/>
    <w:rsid w:val="00305B2E"/>
    <w:rsid w:val="00305BBD"/>
    <w:rsid w:val="00305D4C"/>
    <w:rsid w:val="003060A0"/>
    <w:rsid w:val="0030733B"/>
    <w:rsid w:val="003101A4"/>
    <w:rsid w:val="003130E7"/>
    <w:rsid w:val="0031426A"/>
    <w:rsid w:val="00315814"/>
    <w:rsid w:val="00315BB5"/>
    <w:rsid w:val="003241D8"/>
    <w:rsid w:val="003244C9"/>
    <w:rsid w:val="00324758"/>
    <w:rsid w:val="0032507C"/>
    <w:rsid w:val="003265E4"/>
    <w:rsid w:val="00340CEF"/>
    <w:rsid w:val="003475A7"/>
    <w:rsid w:val="0035234C"/>
    <w:rsid w:val="0035331D"/>
    <w:rsid w:val="0035640D"/>
    <w:rsid w:val="00356568"/>
    <w:rsid w:val="00357E29"/>
    <w:rsid w:val="00360D9E"/>
    <w:rsid w:val="0036362A"/>
    <w:rsid w:val="00364029"/>
    <w:rsid w:val="00366831"/>
    <w:rsid w:val="00371EB9"/>
    <w:rsid w:val="00373E3A"/>
    <w:rsid w:val="00374851"/>
    <w:rsid w:val="00374985"/>
    <w:rsid w:val="00381550"/>
    <w:rsid w:val="0038160A"/>
    <w:rsid w:val="00381637"/>
    <w:rsid w:val="00382C51"/>
    <w:rsid w:val="0038433A"/>
    <w:rsid w:val="00385A84"/>
    <w:rsid w:val="00385B9F"/>
    <w:rsid w:val="0039023F"/>
    <w:rsid w:val="0039139E"/>
    <w:rsid w:val="00391B93"/>
    <w:rsid w:val="003A2DF0"/>
    <w:rsid w:val="003A47FF"/>
    <w:rsid w:val="003A4966"/>
    <w:rsid w:val="003A49D9"/>
    <w:rsid w:val="003A57A1"/>
    <w:rsid w:val="003B3AE3"/>
    <w:rsid w:val="003B49B2"/>
    <w:rsid w:val="003B4F77"/>
    <w:rsid w:val="003B5057"/>
    <w:rsid w:val="003B6277"/>
    <w:rsid w:val="003C0CE5"/>
    <w:rsid w:val="003C1255"/>
    <w:rsid w:val="003C36FA"/>
    <w:rsid w:val="003C387A"/>
    <w:rsid w:val="003D0863"/>
    <w:rsid w:val="003D23DB"/>
    <w:rsid w:val="003D3696"/>
    <w:rsid w:val="003D4D17"/>
    <w:rsid w:val="003D6F34"/>
    <w:rsid w:val="003D7658"/>
    <w:rsid w:val="003E0F63"/>
    <w:rsid w:val="003E15D7"/>
    <w:rsid w:val="003E3E80"/>
    <w:rsid w:val="003F1101"/>
    <w:rsid w:val="003F5053"/>
    <w:rsid w:val="00400722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4952"/>
    <w:rsid w:val="00424E3D"/>
    <w:rsid w:val="004264CA"/>
    <w:rsid w:val="00426C69"/>
    <w:rsid w:val="00430645"/>
    <w:rsid w:val="004306AA"/>
    <w:rsid w:val="00431F16"/>
    <w:rsid w:val="00432A3B"/>
    <w:rsid w:val="00432F6D"/>
    <w:rsid w:val="00433207"/>
    <w:rsid w:val="00434FC6"/>
    <w:rsid w:val="00437735"/>
    <w:rsid w:val="004435CF"/>
    <w:rsid w:val="004437BB"/>
    <w:rsid w:val="00444181"/>
    <w:rsid w:val="004512D4"/>
    <w:rsid w:val="00451928"/>
    <w:rsid w:val="004533C1"/>
    <w:rsid w:val="0045491D"/>
    <w:rsid w:val="00455437"/>
    <w:rsid w:val="00455F90"/>
    <w:rsid w:val="0045622D"/>
    <w:rsid w:val="004646B0"/>
    <w:rsid w:val="00464B4E"/>
    <w:rsid w:val="00465375"/>
    <w:rsid w:val="00467598"/>
    <w:rsid w:val="004679F8"/>
    <w:rsid w:val="00467B0A"/>
    <w:rsid w:val="0047013D"/>
    <w:rsid w:val="00471306"/>
    <w:rsid w:val="0047179D"/>
    <w:rsid w:val="00472040"/>
    <w:rsid w:val="004732DA"/>
    <w:rsid w:val="00477984"/>
    <w:rsid w:val="004839A9"/>
    <w:rsid w:val="00484D1A"/>
    <w:rsid w:val="00490ECB"/>
    <w:rsid w:val="0049766B"/>
    <w:rsid w:val="004A3A48"/>
    <w:rsid w:val="004A67BD"/>
    <w:rsid w:val="004B0F2B"/>
    <w:rsid w:val="004B1E7A"/>
    <w:rsid w:val="004B69BD"/>
    <w:rsid w:val="004B6D8D"/>
    <w:rsid w:val="004C2929"/>
    <w:rsid w:val="004C3636"/>
    <w:rsid w:val="004C4CDC"/>
    <w:rsid w:val="004C5B25"/>
    <w:rsid w:val="004C67C6"/>
    <w:rsid w:val="004D0173"/>
    <w:rsid w:val="004D104B"/>
    <w:rsid w:val="004D2124"/>
    <w:rsid w:val="004D5AD4"/>
    <w:rsid w:val="004D7B75"/>
    <w:rsid w:val="004E18AE"/>
    <w:rsid w:val="004E4872"/>
    <w:rsid w:val="004F4E8C"/>
    <w:rsid w:val="004F4F37"/>
    <w:rsid w:val="00500534"/>
    <w:rsid w:val="00501F25"/>
    <w:rsid w:val="005029D6"/>
    <w:rsid w:val="005031DB"/>
    <w:rsid w:val="00504044"/>
    <w:rsid w:val="00504824"/>
    <w:rsid w:val="005066B1"/>
    <w:rsid w:val="0050675B"/>
    <w:rsid w:val="00514190"/>
    <w:rsid w:val="00516DAE"/>
    <w:rsid w:val="00517A09"/>
    <w:rsid w:val="00521208"/>
    <w:rsid w:val="005273B9"/>
    <w:rsid w:val="00527910"/>
    <w:rsid w:val="00533D5B"/>
    <w:rsid w:val="005340CE"/>
    <w:rsid w:val="00534E71"/>
    <w:rsid w:val="005376C7"/>
    <w:rsid w:val="0054140A"/>
    <w:rsid w:val="00541B9C"/>
    <w:rsid w:val="00541FE1"/>
    <w:rsid w:val="00543FA3"/>
    <w:rsid w:val="00557862"/>
    <w:rsid w:val="005605CB"/>
    <w:rsid w:val="0056271F"/>
    <w:rsid w:val="005629B5"/>
    <w:rsid w:val="00562C10"/>
    <w:rsid w:val="0057537D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15FB"/>
    <w:rsid w:val="005B295D"/>
    <w:rsid w:val="005B4959"/>
    <w:rsid w:val="005B6439"/>
    <w:rsid w:val="005B6E41"/>
    <w:rsid w:val="005C0ACA"/>
    <w:rsid w:val="005C0EA3"/>
    <w:rsid w:val="005C182C"/>
    <w:rsid w:val="005C38B2"/>
    <w:rsid w:val="005C473E"/>
    <w:rsid w:val="005C514D"/>
    <w:rsid w:val="005C7294"/>
    <w:rsid w:val="005C796C"/>
    <w:rsid w:val="005D5EB0"/>
    <w:rsid w:val="005D686E"/>
    <w:rsid w:val="005D746F"/>
    <w:rsid w:val="005E65A6"/>
    <w:rsid w:val="005E7232"/>
    <w:rsid w:val="005F08FF"/>
    <w:rsid w:val="005F7A67"/>
    <w:rsid w:val="0060470F"/>
    <w:rsid w:val="00615096"/>
    <w:rsid w:val="0061661A"/>
    <w:rsid w:val="00616B5C"/>
    <w:rsid w:val="00617337"/>
    <w:rsid w:val="006218A9"/>
    <w:rsid w:val="00622B8E"/>
    <w:rsid w:val="00623306"/>
    <w:rsid w:val="006243FA"/>
    <w:rsid w:val="0063071B"/>
    <w:rsid w:val="00636258"/>
    <w:rsid w:val="00636424"/>
    <w:rsid w:val="00637B64"/>
    <w:rsid w:val="006411BB"/>
    <w:rsid w:val="006450D9"/>
    <w:rsid w:val="00646C91"/>
    <w:rsid w:val="00653646"/>
    <w:rsid w:val="006625DE"/>
    <w:rsid w:val="006649A4"/>
    <w:rsid w:val="0066751B"/>
    <w:rsid w:val="006717B5"/>
    <w:rsid w:val="00671FE0"/>
    <w:rsid w:val="00672FCD"/>
    <w:rsid w:val="00674D9F"/>
    <w:rsid w:val="0068329C"/>
    <w:rsid w:val="00685901"/>
    <w:rsid w:val="00696DEF"/>
    <w:rsid w:val="0069733F"/>
    <w:rsid w:val="006A1533"/>
    <w:rsid w:val="006A2268"/>
    <w:rsid w:val="006A2573"/>
    <w:rsid w:val="006A5772"/>
    <w:rsid w:val="006A5C4F"/>
    <w:rsid w:val="006A68B5"/>
    <w:rsid w:val="006A6C58"/>
    <w:rsid w:val="006B0D32"/>
    <w:rsid w:val="006B182D"/>
    <w:rsid w:val="006B65F9"/>
    <w:rsid w:val="006B7057"/>
    <w:rsid w:val="006B73DA"/>
    <w:rsid w:val="006B7731"/>
    <w:rsid w:val="006B7753"/>
    <w:rsid w:val="006C2678"/>
    <w:rsid w:val="006C2A78"/>
    <w:rsid w:val="006C32E6"/>
    <w:rsid w:val="006C7D2B"/>
    <w:rsid w:val="006D3DE8"/>
    <w:rsid w:val="006D4F86"/>
    <w:rsid w:val="006D51DF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4913"/>
    <w:rsid w:val="006F59C7"/>
    <w:rsid w:val="00703A86"/>
    <w:rsid w:val="0070409F"/>
    <w:rsid w:val="00704289"/>
    <w:rsid w:val="007065A3"/>
    <w:rsid w:val="0071017E"/>
    <w:rsid w:val="00725789"/>
    <w:rsid w:val="00730EE1"/>
    <w:rsid w:val="007321DA"/>
    <w:rsid w:val="00732FE5"/>
    <w:rsid w:val="00734FFD"/>
    <w:rsid w:val="00736580"/>
    <w:rsid w:val="00737D87"/>
    <w:rsid w:val="007416CB"/>
    <w:rsid w:val="00741D35"/>
    <w:rsid w:val="00742FAA"/>
    <w:rsid w:val="00743C9B"/>
    <w:rsid w:val="00744F3E"/>
    <w:rsid w:val="007451FC"/>
    <w:rsid w:val="00745CD3"/>
    <w:rsid w:val="007464EB"/>
    <w:rsid w:val="00746DFA"/>
    <w:rsid w:val="0074755B"/>
    <w:rsid w:val="007512D5"/>
    <w:rsid w:val="00752A60"/>
    <w:rsid w:val="00752BB3"/>
    <w:rsid w:val="00754917"/>
    <w:rsid w:val="007627BF"/>
    <w:rsid w:val="0076635B"/>
    <w:rsid w:val="0077098D"/>
    <w:rsid w:val="007719CD"/>
    <w:rsid w:val="00774F20"/>
    <w:rsid w:val="0077684C"/>
    <w:rsid w:val="00777824"/>
    <w:rsid w:val="00784611"/>
    <w:rsid w:val="00784615"/>
    <w:rsid w:val="007847A6"/>
    <w:rsid w:val="00784DDF"/>
    <w:rsid w:val="00787833"/>
    <w:rsid w:val="00787886"/>
    <w:rsid w:val="00791645"/>
    <w:rsid w:val="00791F07"/>
    <w:rsid w:val="00794305"/>
    <w:rsid w:val="007964B0"/>
    <w:rsid w:val="0079707D"/>
    <w:rsid w:val="007A4043"/>
    <w:rsid w:val="007A4786"/>
    <w:rsid w:val="007A79FA"/>
    <w:rsid w:val="007B033D"/>
    <w:rsid w:val="007B31AF"/>
    <w:rsid w:val="007B4634"/>
    <w:rsid w:val="007B6EB1"/>
    <w:rsid w:val="007B704D"/>
    <w:rsid w:val="007B7798"/>
    <w:rsid w:val="007C0129"/>
    <w:rsid w:val="007D21BF"/>
    <w:rsid w:val="007D21D9"/>
    <w:rsid w:val="007E15D5"/>
    <w:rsid w:val="007E24E5"/>
    <w:rsid w:val="007E3887"/>
    <w:rsid w:val="007E43E2"/>
    <w:rsid w:val="007E668B"/>
    <w:rsid w:val="007E6A26"/>
    <w:rsid w:val="007E7140"/>
    <w:rsid w:val="007F0703"/>
    <w:rsid w:val="007F3859"/>
    <w:rsid w:val="007F3ED8"/>
    <w:rsid w:val="00806739"/>
    <w:rsid w:val="00812860"/>
    <w:rsid w:val="008157E5"/>
    <w:rsid w:val="00820E88"/>
    <w:rsid w:val="00821CBA"/>
    <w:rsid w:val="00834C29"/>
    <w:rsid w:val="008350F1"/>
    <w:rsid w:val="00837231"/>
    <w:rsid w:val="00837D75"/>
    <w:rsid w:val="00844941"/>
    <w:rsid w:val="00850012"/>
    <w:rsid w:val="00850868"/>
    <w:rsid w:val="008530D1"/>
    <w:rsid w:val="00856C7A"/>
    <w:rsid w:val="00861A07"/>
    <w:rsid w:val="0086205F"/>
    <w:rsid w:val="00866499"/>
    <w:rsid w:val="00866707"/>
    <w:rsid w:val="00870E0C"/>
    <w:rsid w:val="00871223"/>
    <w:rsid w:val="00873E88"/>
    <w:rsid w:val="00877936"/>
    <w:rsid w:val="008834C5"/>
    <w:rsid w:val="00885394"/>
    <w:rsid w:val="008853BB"/>
    <w:rsid w:val="0089298C"/>
    <w:rsid w:val="008A0757"/>
    <w:rsid w:val="008A1812"/>
    <w:rsid w:val="008A240D"/>
    <w:rsid w:val="008A2CB0"/>
    <w:rsid w:val="008A459B"/>
    <w:rsid w:val="008B059C"/>
    <w:rsid w:val="008B07FC"/>
    <w:rsid w:val="008B3821"/>
    <w:rsid w:val="008B3D35"/>
    <w:rsid w:val="008B413B"/>
    <w:rsid w:val="008B7945"/>
    <w:rsid w:val="008C5B9D"/>
    <w:rsid w:val="008D0631"/>
    <w:rsid w:val="008D5084"/>
    <w:rsid w:val="008D5203"/>
    <w:rsid w:val="008D6F39"/>
    <w:rsid w:val="008D768E"/>
    <w:rsid w:val="008E115A"/>
    <w:rsid w:val="008E331F"/>
    <w:rsid w:val="008E3478"/>
    <w:rsid w:val="008E4A7A"/>
    <w:rsid w:val="008E4F26"/>
    <w:rsid w:val="008E7B94"/>
    <w:rsid w:val="008F5019"/>
    <w:rsid w:val="00900256"/>
    <w:rsid w:val="00903444"/>
    <w:rsid w:val="00903DDC"/>
    <w:rsid w:val="00904224"/>
    <w:rsid w:val="00904862"/>
    <w:rsid w:val="00905D5E"/>
    <w:rsid w:val="00906A73"/>
    <w:rsid w:val="00911C75"/>
    <w:rsid w:val="00914B71"/>
    <w:rsid w:val="00916690"/>
    <w:rsid w:val="00921527"/>
    <w:rsid w:val="009242F4"/>
    <w:rsid w:val="00924452"/>
    <w:rsid w:val="00924A8D"/>
    <w:rsid w:val="00925E4F"/>
    <w:rsid w:val="009337E6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64459"/>
    <w:rsid w:val="00972D0A"/>
    <w:rsid w:val="009750CD"/>
    <w:rsid w:val="00980D24"/>
    <w:rsid w:val="00984DD5"/>
    <w:rsid w:val="00986B24"/>
    <w:rsid w:val="00987C6B"/>
    <w:rsid w:val="00987F4B"/>
    <w:rsid w:val="00990703"/>
    <w:rsid w:val="00991743"/>
    <w:rsid w:val="00994FE1"/>
    <w:rsid w:val="00996C53"/>
    <w:rsid w:val="009A17CF"/>
    <w:rsid w:val="009A243F"/>
    <w:rsid w:val="009A2D6D"/>
    <w:rsid w:val="009B01FE"/>
    <w:rsid w:val="009B0B38"/>
    <w:rsid w:val="009B181D"/>
    <w:rsid w:val="009B5AED"/>
    <w:rsid w:val="009C02E1"/>
    <w:rsid w:val="009C20B7"/>
    <w:rsid w:val="009C30DA"/>
    <w:rsid w:val="009C45D9"/>
    <w:rsid w:val="009C4E1E"/>
    <w:rsid w:val="009C567E"/>
    <w:rsid w:val="009C5C33"/>
    <w:rsid w:val="009C7B2B"/>
    <w:rsid w:val="009D208E"/>
    <w:rsid w:val="009D741C"/>
    <w:rsid w:val="009E0A0F"/>
    <w:rsid w:val="009E49D1"/>
    <w:rsid w:val="009E5D53"/>
    <w:rsid w:val="009E6CD3"/>
    <w:rsid w:val="009F078F"/>
    <w:rsid w:val="009F1BBA"/>
    <w:rsid w:val="009F237A"/>
    <w:rsid w:val="009F271B"/>
    <w:rsid w:val="009F58C0"/>
    <w:rsid w:val="00A0029C"/>
    <w:rsid w:val="00A00EA2"/>
    <w:rsid w:val="00A01886"/>
    <w:rsid w:val="00A029A5"/>
    <w:rsid w:val="00A04A29"/>
    <w:rsid w:val="00A0634D"/>
    <w:rsid w:val="00A0646C"/>
    <w:rsid w:val="00A21D11"/>
    <w:rsid w:val="00A25850"/>
    <w:rsid w:val="00A265CE"/>
    <w:rsid w:val="00A30027"/>
    <w:rsid w:val="00A32F27"/>
    <w:rsid w:val="00A35097"/>
    <w:rsid w:val="00A355A4"/>
    <w:rsid w:val="00A3594E"/>
    <w:rsid w:val="00A35E68"/>
    <w:rsid w:val="00A35F46"/>
    <w:rsid w:val="00A360B2"/>
    <w:rsid w:val="00A364EB"/>
    <w:rsid w:val="00A3680A"/>
    <w:rsid w:val="00A4449E"/>
    <w:rsid w:val="00A5170A"/>
    <w:rsid w:val="00A51CB2"/>
    <w:rsid w:val="00A52448"/>
    <w:rsid w:val="00A52B58"/>
    <w:rsid w:val="00A55820"/>
    <w:rsid w:val="00A57297"/>
    <w:rsid w:val="00A623E4"/>
    <w:rsid w:val="00A63557"/>
    <w:rsid w:val="00A646CF"/>
    <w:rsid w:val="00A65A34"/>
    <w:rsid w:val="00A6607C"/>
    <w:rsid w:val="00A75B61"/>
    <w:rsid w:val="00A77D80"/>
    <w:rsid w:val="00A81BD1"/>
    <w:rsid w:val="00A820A7"/>
    <w:rsid w:val="00A908C4"/>
    <w:rsid w:val="00A9260B"/>
    <w:rsid w:val="00A93E97"/>
    <w:rsid w:val="00A9417B"/>
    <w:rsid w:val="00A94A13"/>
    <w:rsid w:val="00A97C27"/>
    <w:rsid w:val="00AA1683"/>
    <w:rsid w:val="00AA299C"/>
    <w:rsid w:val="00AB2F81"/>
    <w:rsid w:val="00AB43FC"/>
    <w:rsid w:val="00AB4C9F"/>
    <w:rsid w:val="00AC325B"/>
    <w:rsid w:val="00AC75D1"/>
    <w:rsid w:val="00AD188E"/>
    <w:rsid w:val="00AD2005"/>
    <w:rsid w:val="00AD2337"/>
    <w:rsid w:val="00AD4080"/>
    <w:rsid w:val="00AD50F6"/>
    <w:rsid w:val="00AE4A24"/>
    <w:rsid w:val="00AE6A41"/>
    <w:rsid w:val="00AF42D4"/>
    <w:rsid w:val="00AF4D96"/>
    <w:rsid w:val="00AF70E2"/>
    <w:rsid w:val="00B01B8B"/>
    <w:rsid w:val="00B041B5"/>
    <w:rsid w:val="00B04912"/>
    <w:rsid w:val="00B0533E"/>
    <w:rsid w:val="00B0603E"/>
    <w:rsid w:val="00B06C25"/>
    <w:rsid w:val="00B06C60"/>
    <w:rsid w:val="00B07084"/>
    <w:rsid w:val="00B118E4"/>
    <w:rsid w:val="00B11B23"/>
    <w:rsid w:val="00B21841"/>
    <w:rsid w:val="00B25034"/>
    <w:rsid w:val="00B307A3"/>
    <w:rsid w:val="00B35E72"/>
    <w:rsid w:val="00B36A54"/>
    <w:rsid w:val="00B4170B"/>
    <w:rsid w:val="00B43579"/>
    <w:rsid w:val="00B5030E"/>
    <w:rsid w:val="00B616F0"/>
    <w:rsid w:val="00B628D9"/>
    <w:rsid w:val="00B71676"/>
    <w:rsid w:val="00B74CBC"/>
    <w:rsid w:val="00B75DC7"/>
    <w:rsid w:val="00B76EA5"/>
    <w:rsid w:val="00B770F3"/>
    <w:rsid w:val="00B82A45"/>
    <w:rsid w:val="00B84CBD"/>
    <w:rsid w:val="00BA3D82"/>
    <w:rsid w:val="00BA3E08"/>
    <w:rsid w:val="00BA7F7B"/>
    <w:rsid w:val="00BB0101"/>
    <w:rsid w:val="00BC1222"/>
    <w:rsid w:val="00BC1C5F"/>
    <w:rsid w:val="00BC22D4"/>
    <w:rsid w:val="00BC2B3F"/>
    <w:rsid w:val="00BC6AB6"/>
    <w:rsid w:val="00BC7BDB"/>
    <w:rsid w:val="00BD01D0"/>
    <w:rsid w:val="00BD1E17"/>
    <w:rsid w:val="00BD53BE"/>
    <w:rsid w:val="00BE031B"/>
    <w:rsid w:val="00BE2220"/>
    <w:rsid w:val="00BE35FB"/>
    <w:rsid w:val="00BE4CB0"/>
    <w:rsid w:val="00BE7800"/>
    <w:rsid w:val="00BF075A"/>
    <w:rsid w:val="00BF0AD2"/>
    <w:rsid w:val="00BF25E0"/>
    <w:rsid w:val="00BF3D32"/>
    <w:rsid w:val="00BF4CEF"/>
    <w:rsid w:val="00C00865"/>
    <w:rsid w:val="00C00DCA"/>
    <w:rsid w:val="00C02F1B"/>
    <w:rsid w:val="00C068AA"/>
    <w:rsid w:val="00C1007E"/>
    <w:rsid w:val="00C10B2E"/>
    <w:rsid w:val="00C11AE4"/>
    <w:rsid w:val="00C17CF5"/>
    <w:rsid w:val="00C207FC"/>
    <w:rsid w:val="00C21487"/>
    <w:rsid w:val="00C22141"/>
    <w:rsid w:val="00C2467D"/>
    <w:rsid w:val="00C303DA"/>
    <w:rsid w:val="00C40393"/>
    <w:rsid w:val="00C40A96"/>
    <w:rsid w:val="00C42EC7"/>
    <w:rsid w:val="00C432AC"/>
    <w:rsid w:val="00C446DD"/>
    <w:rsid w:val="00C4567A"/>
    <w:rsid w:val="00C45DD8"/>
    <w:rsid w:val="00C46E4E"/>
    <w:rsid w:val="00C47A81"/>
    <w:rsid w:val="00C501A0"/>
    <w:rsid w:val="00C51CDB"/>
    <w:rsid w:val="00C56149"/>
    <w:rsid w:val="00C63B38"/>
    <w:rsid w:val="00C65CBE"/>
    <w:rsid w:val="00C66C17"/>
    <w:rsid w:val="00C70913"/>
    <w:rsid w:val="00C70CB6"/>
    <w:rsid w:val="00C71B3E"/>
    <w:rsid w:val="00C722E8"/>
    <w:rsid w:val="00C73DF6"/>
    <w:rsid w:val="00C74FD0"/>
    <w:rsid w:val="00C77967"/>
    <w:rsid w:val="00C80458"/>
    <w:rsid w:val="00C83225"/>
    <w:rsid w:val="00C83C1F"/>
    <w:rsid w:val="00C8709D"/>
    <w:rsid w:val="00C902DC"/>
    <w:rsid w:val="00C93845"/>
    <w:rsid w:val="00C93A0F"/>
    <w:rsid w:val="00C95094"/>
    <w:rsid w:val="00C96F9E"/>
    <w:rsid w:val="00C97068"/>
    <w:rsid w:val="00CA205B"/>
    <w:rsid w:val="00CA571C"/>
    <w:rsid w:val="00CA6629"/>
    <w:rsid w:val="00CA6FB3"/>
    <w:rsid w:val="00CC1A58"/>
    <w:rsid w:val="00CC1DF2"/>
    <w:rsid w:val="00CC3062"/>
    <w:rsid w:val="00CC3D41"/>
    <w:rsid w:val="00CC4CF9"/>
    <w:rsid w:val="00CC4EF1"/>
    <w:rsid w:val="00CC7DF9"/>
    <w:rsid w:val="00CD36C5"/>
    <w:rsid w:val="00CD56A7"/>
    <w:rsid w:val="00CD631F"/>
    <w:rsid w:val="00CD7A0B"/>
    <w:rsid w:val="00CE1A68"/>
    <w:rsid w:val="00CE44DD"/>
    <w:rsid w:val="00CF4C77"/>
    <w:rsid w:val="00CF5BFE"/>
    <w:rsid w:val="00CF6892"/>
    <w:rsid w:val="00D06061"/>
    <w:rsid w:val="00D061D8"/>
    <w:rsid w:val="00D14F2F"/>
    <w:rsid w:val="00D162B1"/>
    <w:rsid w:val="00D21A2F"/>
    <w:rsid w:val="00D22F73"/>
    <w:rsid w:val="00D2574A"/>
    <w:rsid w:val="00D30FC0"/>
    <w:rsid w:val="00D33082"/>
    <w:rsid w:val="00D35F1D"/>
    <w:rsid w:val="00D37DBF"/>
    <w:rsid w:val="00D40E2A"/>
    <w:rsid w:val="00D46AE9"/>
    <w:rsid w:val="00D572A3"/>
    <w:rsid w:val="00D605CB"/>
    <w:rsid w:val="00D64346"/>
    <w:rsid w:val="00D64694"/>
    <w:rsid w:val="00D6557B"/>
    <w:rsid w:val="00D673A9"/>
    <w:rsid w:val="00D749D8"/>
    <w:rsid w:val="00D8082B"/>
    <w:rsid w:val="00D80BED"/>
    <w:rsid w:val="00D811C3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C177E"/>
    <w:rsid w:val="00DC1D2A"/>
    <w:rsid w:val="00DD106F"/>
    <w:rsid w:val="00DD5DF1"/>
    <w:rsid w:val="00DE269A"/>
    <w:rsid w:val="00DE43BA"/>
    <w:rsid w:val="00DE6752"/>
    <w:rsid w:val="00DF4527"/>
    <w:rsid w:val="00DF6F47"/>
    <w:rsid w:val="00DF7B41"/>
    <w:rsid w:val="00E01315"/>
    <w:rsid w:val="00E0350F"/>
    <w:rsid w:val="00E0617A"/>
    <w:rsid w:val="00E07FB1"/>
    <w:rsid w:val="00E10125"/>
    <w:rsid w:val="00E1546D"/>
    <w:rsid w:val="00E20F00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5A30"/>
    <w:rsid w:val="00E56CE6"/>
    <w:rsid w:val="00E5745C"/>
    <w:rsid w:val="00E5782E"/>
    <w:rsid w:val="00E61E4E"/>
    <w:rsid w:val="00E63682"/>
    <w:rsid w:val="00E640C3"/>
    <w:rsid w:val="00E644B2"/>
    <w:rsid w:val="00E67C79"/>
    <w:rsid w:val="00E72B9B"/>
    <w:rsid w:val="00E72E04"/>
    <w:rsid w:val="00E73127"/>
    <w:rsid w:val="00E738F0"/>
    <w:rsid w:val="00E7721C"/>
    <w:rsid w:val="00E83955"/>
    <w:rsid w:val="00E85065"/>
    <w:rsid w:val="00E94829"/>
    <w:rsid w:val="00E94E4B"/>
    <w:rsid w:val="00E96AAE"/>
    <w:rsid w:val="00E97CD7"/>
    <w:rsid w:val="00EA26F0"/>
    <w:rsid w:val="00EA5120"/>
    <w:rsid w:val="00EA5542"/>
    <w:rsid w:val="00EA6C16"/>
    <w:rsid w:val="00EA720A"/>
    <w:rsid w:val="00EA7E33"/>
    <w:rsid w:val="00EB33C3"/>
    <w:rsid w:val="00EB403A"/>
    <w:rsid w:val="00EB40C3"/>
    <w:rsid w:val="00EB493E"/>
    <w:rsid w:val="00EB6557"/>
    <w:rsid w:val="00EB6D17"/>
    <w:rsid w:val="00EB7E34"/>
    <w:rsid w:val="00EC1199"/>
    <w:rsid w:val="00EC1364"/>
    <w:rsid w:val="00EC173F"/>
    <w:rsid w:val="00EC2C84"/>
    <w:rsid w:val="00EC372E"/>
    <w:rsid w:val="00EC6929"/>
    <w:rsid w:val="00EC716A"/>
    <w:rsid w:val="00ED00AA"/>
    <w:rsid w:val="00ED0C46"/>
    <w:rsid w:val="00ED2B90"/>
    <w:rsid w:val="00ED55E7"/>
    <w:rsid w:val="00ED79C4"/>
    <w:rsid w:val="00EE1297"/>
    <w:rsid w:val="00EE1641"/>
    <w:rsid w:val="00EE196A"/>
    <w:rsid w:val="00EE4B75"/>
    <w:rsid w:val="00EF35D5"/>
    <w:rsid w:val="00F00001"/>
    <w:rsid w:val="00F02DB6"/>
    <w:rsid w:val="00F03149"/>
    <w:rsid w:val="00F034CE"/>
    <w:rsid w:val="00F05E72"/>
    <w:rsid w:val="00F0793B"/>
    <w:rsid w:val="00F12F61"/>
    <w:rsid w:val="00F139E1"/>
    <w:rsid w:val="00F14B9D"/>
    <w:rsid w:val="00F15059"/>
    <w:rsid w:val="00F22ACB"/>
    <w:rsid w:val="00F26230"/>
    <w:rsid w:val="00F27DE9"/>
    <w:rsid w:val="00F342B6"/>
    <w:rsid w:val="00F36263"/>
    <w:rsid w:val="00F40EB6"/>
    <w:rsid w:val="00F473C3"/>
    <w:rsid w:val="00F4759B"/>
    <w:rsid w:val="00F5022E"/>
    <w:rsid w:val="00F535A5"/>
    <w:rsid w:val="00F559A8"/>
    <w:rsid w:val="00F55AC6"/>
    <w:rsid w:val="00F55AD5"/>
    <w:rsid w:val="00F606F1"/>
    <w:rsid w:val="00F6292B"/>
    <w:rsid w:val="00F63418"/>
    <w:rsid w:val="00F67839"/>
    <w:rsid w:val="00F70CBD"/>
    <w:rsid w:val="00F72B1B"/>
    <w:rsid w:val="00F75078"/>
    <w:rsid w:val="00F75A8E"/>
    <w:rsid w:val="00F83BA0"/>
    <w:rsid w:val="00F84450"/>
    <w:rsid w:val="00F86F01"/>
    <w:rsid w:val="00F87032"/>
    <w:rsid w:val="00F925F4"/>
    <w:rsid w:val="00F947A3"/>
    <w:rsid w:val="00F951E9"/>
    <w:rsid w:val="00F958F1"/>
    <w:rsid w:val="00F95DE4"/>
    <w:rsid w:val="00F973AA"/>
    <w:rsid w:val="00F97E82"/>
    <w:rsid w:val="00FA009D"/>
    <w:rsid w:val="00FA1206"/>
    <w:rsid w:val="00FA62F1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0E5D"/>
    <w:rsid w:val="00FE203B"/>
    <w:rsid w:val="00FE3AD5"/>
    <w:rsid w:val="00FE6AE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58</cp:revision>
  <cp:lastPrinted>2024-08-27T23:10:00Z</cp:lastPrinted>
  <dcterms:created xsi:type="dcterms:W3CDTF">2025-12-16T23:11:00Z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